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CC2" w:rsidRDefault="003E4D19" w:rsidP="003E4D19">
      <w:pPr>
        <w:jc w:val="right"/>
        <w:rPr>
          <w:b/>
          <w:u w:val="single"/>
        </w:rPr>
      </w:pPr>
      <w:r>
        <w:rPr>
          <w:b/>
          <w:u w:val="single"/>
        </w:rPr>
        <w:t>препис</w:t>
      </w:r>
    </w:p>
    <w:p w:rsidR="003E4D19" w:rsidRDefault="003E4D19" w:rsidP="003E4D19">
      <w:pPr>
        <w:jc w:val="right"/>
        <w:rPr>
          <w:b/>
          <w:u w:val="single"/>
        </w:rPr>
      </w:pPr>
    </w:p>
    <w:p w:rsidR="006F1BD4" w:rsidRPr="000644E6" w:rsidRDefault="006F1BD4" w:rsidP="006F1BD4">
      <w:pPr>
        <w:jc w:val="center"/>
        <w:rPr>
          <w:b/>
          <w:u w:val="single"/>
        </w:rPr>
      </w:pPr>
      <w:r w:rsidRPr="000644E6">
        <w:rPr>
          <w:b/>
          <w:u w:val="single"/>
        </w:rPr>
        <w:t>ОБЩИНСКИ СЪВЕТ ГУЛЯНЦИ,ОБЛАСТ ПЛЕВЕН</w:t>
      </w:r>
    </w:p>
    <w:p w:rsidR="006F1BD4" w:rsidRDefault="006F1BD4" w:rsidP="006F1BD4">
      <w:pPr>
        <w:jc w:val="center"/>
        <w:rPr>
          <w:b/>
          <w:u w:val="single"/>
        </w:rPr>
      </w:pPr>
    </w:p>
    <w:p w:rsidR="006F1BD4" w:rsidRPr="000644E6" w:rsidRDefault="006F1BD4" w:rsidP="006F1BD4">
      <w:pPr>
        <w:jc w:val="center"/>
        <w:rPr>
          <w:b/>
          <w:u w:val="single"/>
        </w:rPr>
      </w:pPr>
    </w:p>
    <w:p w:rsidR="006F1BD4" w:rsidRPr="000644E6" w:rsidRDefault="006F1BD4" w:rsidP="006F1BD4">
      <w:pPr>
        <w:jc w:val="center"/>
      </w:pPr>
      <w:r w:rsidRPr="000644E6">
        <w:t>П Р О Т О К О Л</w:t>
      </w:r>
    </w:p>
    <w:p w:rsidR="006F1BD4" w:rsidRPr="000644E6" w:rsidRDefault="006F1BD4" w:rsidP="006F1BD4">
      <w:pPr>
        <w:jc w:val="center"/>
      </w:pPr>
    </w:p>
    <w:p w:rsidR="006F1BD4" w:rsidRPr="00495B98" w:rsidRDefault="006F1BD4" w:rsidP="006F1BD4">
      <w:pPr>
        <w:jc w:val="center"/>
        <w:rPr>
          <w:lang w:val="en-US"/>
        </w:rPr>
      </w:pPr>
      <w:r w:rsidRPr="000644E6">
        <w:t xml:space="preserve">№ </w:t>
      </w:r>
      <w:r>
        <w:rPr>
          <w:lang w:val="en-US"/>
        </w:rPr>
        <w:t>2</w:t>
      </w:r>
      <w:r w:rsidR="00C1111C">
        <w:rPr>
          <w:lang w:val="en-US"/>
        </w:rPr>
        <w:t>2</w:t>
      </w:r>
      <w:bookmarkStart w:id="0" w:name="_GoBack"/>
      <w:bookmarkEnd w:id="0"/>
    </w:p>
    <w:p w:rsidR="006F1BD4" w:rsidRPr="000644E6" w:rsidRDefault="006F1BD4" w:rsidP="006F1BD4">
      <w:pPr>
        <w:jc w:val="center"/>
      </w:pPr>
    </w:p>
    <w:p w:rsidR="006F1BD4" w:rsidRPr="000644E6" w:rsidRDefault="006F1BD4" w:rsidP="006F1BD4">
      <w:pPr>
        <w:jc w:val="both"/>
      </w:pPr>
      <w:r>
        <w:tab/>
        <w:t xml:space="preserve">Днес </w:t>
      </w:r>
      <w:r>
        <w:rPr>
          <w:lang w:val="en-US"/>
        </w:rPr>
        <w:t>22</w:t>
      </w:r>
      <w:r w:rsidRPr="000644E6">
        <w:t>.</w:t>
      </w:r>
      <w:r>
        <w:rPr>
          <w:lang w:val="en-US"/>
        </w:rPr>
        <w:t>11</w:t>
      </w:r>
      <w:r w:rsidRPr="000644E6">
        <w:t>.20</w:t>
      </w:r>
      <w:r>
        <w:rPr>
          <w:lang w:val="en-US"/>
        </w:rPr>
        <w:t>24</w:t>
      </w:r>
      <w:r w:rsidRPr="000644E6">
        <w:t xml:space="preserve"> година от </w:t>
      </w:r>
      <w:r>
        <w:rPr>
          <w:lang w:val="en-US"/>
        </w:rPr>
        <w:t>09</w:t>
      </w:r>
      <w:r w:rsidRPr="000644E6">
        <w:t>.</w:t>
      </w:r>
      <w:r>
        <w:rPr>
          <w:lang w:val="en-US"/>
        </w:rPr>
        <w:t>00</w:t>
      </w:r>
      <w:r w:rsidRPr="000644E6">
        <w:t xml:space="preserve"> часа в заседателната зала на </w:t>
      </w:r>
      <w:proofErr w:type="spellStart"/>
      <w:r w:rsidRPr="000644E6">
        <w:t>ОбС</w:t>
      </w:r>
      <w:proofErr w:type="spellEnd"/>
      <w:r w:rsidRPr="000644E6">
        <w:t>, находяща се на площад”Свобода”4  се проведе заседание на общински съвет.</w:t>
      </w:r>
    </w:p>
    <w:p w:rsidR="006F1BD4" w:rsidRDefault="006F1BD4" w:rsidP="006F1BD4">
      <w:pPr>
        <w:jc w:val="both"/>
      </w:pPr>
      <w:r>
        <w:rPr>
          <w:lang w:val="en-US"/>
        </w:rPr>
        <w:t xml:space="preserve">            </w:t>
      </w:r>
      <w:r>
        <w:t>При откриване н</w:t>
      </w:r>
      <w:r w:rsidRPr="000644E6">
        <w:t>а заседанието присъстваха 1</w:t>
      </w:r>
      <w:r>
        <w:rPr>
          <w:lang w:val="en-US"/>
        </w:rPr>
        <w:t>6</w:t>
      </w:r>
      <w:r w:rsidRPr="000644E6">
        <w:t xml:space="preserve"> общински съветника.</w:t>
      </w:r>
      <w:r>
        <w:rPr>
          <w:lang w:val="en-US"/>
        </w:rPr>
        <w:t xml:space="preserve"> </w:t>
      </w:r>
      <w:r>
        <w:t>Отсъства един общински съветника..</w:t>
      </w:r>
    </w:p>
    <w:p w:rsidR="006F1BD4" w:rsidRDefault="006F1BD4" w:rsidP="006F1BD4">
      <w:r>
        <w:tab/>
        <w:t xml:space="preserve">Председателят на </w:t>
      </w:r>
      <w:proofErr w:type="spellStart"/>
      <w:r>
        <w:t>ОбС</w:t>
      </w:r>
      <w:proofErr w:type="spellEnd"/>
      <w:r>
        <w:t xml:space="preserve"> Огнян Янчев откри заседанието и запозна съветниците с проекта за дневен ред, след което го подложи на гласуване. С резултат</w:t>
      </w:r>
    </w:p>
    <w:p w:rsidR="006F1BD4" w:rsidRDefault="006F1BD4" w:rsidP="006F1BD4">
      <w:r>
        <w:tab/>
      </w:r>
      <w:r>
        <w:tab/>
        <w:t>Гласували – 16</w:t>
      </w:r>
    </w:p>
    <w:p w:rsidR="006F1BD4" w:rsidRDefault="006F1BD4" w:rsidP="006F1BD4">
      <w:r>
        <w:tab/>
      </w:r>
      <w:r>
        <w:tab/>
        <w:t>За – 16</w:t>
      </w:r>
    </w:p>
    <w:p w:rsidR="006F1BD4" w:rsidRDefault="006F1BD4" w:rsidP="006F1BD4">
      <w:r>
        <w:tab/>
      </w:r>
      <w:r>
        <w:tab/>
        <w:t>Против – няма</w:t>
      </w:r>
    </w:p>
    <w:p w:rsidR="006F1BD4" w:rsidRDefault="006F1BD4" w:rsidP="006F1BD4">
      <w:r>
        <w:tab/>
      </w:r>
      <w:r>
        <w:tab/>
        <w:t>Въздържали се – няма</w:t>
      </w:r>
    </w:p>
    <w:p w:rsidR="006F1BD4" w:rsidRPr="000644E6" w:rsidRDefault="006F1BD4" w:rsidP="006F1BD4">
      <w:pPr>
        <w:jc w:val="both"/>
        <w:rPr>
          <w:szCs w:val="28"/>
        </w:rPr>
      </w:pPr>
      <w:r>
        <w:tab/>
      </w:r>
      <w:r>
        <w:tab/>
        <w:t>На основание чл.</w:t>
      </w:r>
      <w:r w:rsidRPr="00B66D73">
        <w:rPr>
          <w:szCs w:val="28"/>
        </w:rPr>
        <w:t xml:space="preserve"> </w:t>
      </w:r>
      <w:r w:rsidRPr="000644E6">
        <w:rPr>
          <w:szCs w:val="28"/>
        </w:rPr>
        <w:t xml:space="preserve">73 ал.1 от Правилника за организацията и дейността на </w:t>
      </w:r>
      <w:proofErr w:type="spellStart"/>
      <w:r w:rsidRPr="000644E6">
        <w:rPr>
          <w:szCs w:val="28"/>
        </w:rPr>
        <w:t>ОбС</w:t>
      </w:r>
      <w:proofErr w:type="spellEnd"/>
      <w:r w:rsidRPr="000644E6">
        <w:rPr>
          <w:szCs w:val="28"/>
        </w:rPr>
        <w:t xml:space="preserve">, </w:t>
      </w:r>
      <w:proofErr w:type="spellStart"/>
      <w:r w:rsidRPr="000644E6">
        <w:rPr>
          <w:szCs w:val="28"/>
        </w:rPr>
        <w:t>ОбС</w:t>
      </w:r>
      <w:proofErr w:type="spellEnd"/>
      <w:r w:rsidRPr="000644E6">
        <w:rPr>
          <w:szCs w:val="28"/>
        </w:rPr>
        <w:t xml:space="preserve"> Гулянци взе следното</w:t>
      </w:r>
    </w:p>
    <w:p w:rsidR="006F1BD4" w:rsidRPr="000644E6" w:rsidRDefault="006F1BD4" w:rsidP="006F1BD4">
      <w:pPr>
        <w:tabs>
          <w:tab w:val="left" w:pos="2640"/>
        </w:tabs>
        <w:ind w:left="708"/>
        <w:jc w:val="both"/>
        <w:rPr>
          <w:szCs w:val="28"/>
        </w:rPr>
      </w:pPr>
      <w:r>
        <w:rPr>
          <w:szCs w:val="28"/>
        </w:rPr>
        <w:tab/>
      </w:r>
    </w:p>
    <w:p w:rsidR="006F1BD4" w:rsidRPr="000644E6" w:rsidRDefault="006F1BD4" w:rsidP="006F1BD4">
      <w:pPr>
        <w:ind w:left="708"/>
        <w:jc w:val="center"/>
        <w:rPr>
          <w:szCs w:val="28"/>
        </w:rPr>
      </w:pPr>
      <w:r w:rsidRPr="000644E6">
        <w:rPr>
          <w:szCs w:val="28"/>
        </w:rPr>
        <w:t xml:space="preserve">Р Е Ш Е Н И Е </w:t>
      </w:r>
    </w:p>
    <w:p w:rsidR="006F1BD4" w:rsidRPr="000644E6" w:rsidRDefault="006F1BD4" w:rsidP="006F1BD4">
      <w:pPr>
        <w:ind w:left="708"/>
        <w:jc w:val="center"/>
        <w:rPr>
          <w:szCs w:val="28"/>
        </w:rPr>
      </w:pPr>
    </w:p>
    <w:p w:rsidR="006F1BD4" w:rsidRPr="006F1BD4" w:rsidRDefault="006F1BD4" w:rsidP="006F1BD4">
      <w:pPr>
        <w:ind w:left="708"/>
        <w:jc w:val="center"/>
        <w:rPr>
          <w:szCs w:val="28"/>
          <w:lang w:val="en-US"/>
        </w:rPr>
      </w:pPr>
      <w:r w:rsidRPr="000644E6">
        <w:rPr>
          <w:szCs w:val="28"/>
        </w:rPr>
        <w:t xml:space="preserve">№ </w:t>
      </w:r>
      <w:r>
        <w:rPr>
          <w:szCs w:val="28"/>
        </w:rPr>
        <w:t>21</w:t>
      </w:r>
      <w:r>
        <w:rPr>
          <w:szCs w:val="28"/>
          <w:lang w:val="en-US"/>
        </w:rPr>
        <w:t>7</w:t>
      </w:r>
    </w:p>
    <w:p w:rsidR="006F1BD4" w:rsidRDefault="006F1BD4" w:rsidP="006F1BD4">
      <w:pPr>
        <w:ind w:left="708"/>
        <w:jc w:val="center"/>
        <w:rPr>
          <w:szCs w:val="28"/>
        </w:rPr>
      </w:pPr>
    </w:p>
    <w:p w:rsidR="006F1BD4" w:rsidRDefault="006F1BD4" w:rsidP="006F1BD4">
      <w:pPr>
        <w:pStyle w:val="a3"/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>Общински съвет Гулянци утвърждава следния</w:t>
      </w:r>
    </w:p>
    <w:p w:rsidR="006F1BD4" w:rsidRDefault="006F1BD4" w:rsidP="006F1BD4">
      <w:pPr>
        <w:jc w:val="center"/>
        <w:rPr>
          <w:szCs w:val="28"/>
        </w:rPr>
      </w:pPr>
    </w:p>
    <w:p w:rsidR="006F1BD4" w:rsidRDefault="006F1BD4" w:rsidP="006F1BD4">
      <w:pPr>
        <w:jc w:val="center"/>
        <w:rPr>
          <w:szCs w:val="28"/>
        </w:rPr>
      </w:pPr>
      <w:r>
        <w:rPr>
          <w:szCs w:val="28"/>
        </w:rPr>
        <w:t>Д Н Е В Е Н  Р Е Д</w:t>
      </w:r>
    </w:p>
    <w:p w:rsidR="006F1BD4" w:rsidRDefault="006F1BD4" w:rsidP="006F1BD4">
      <w:pPr>
        <w:jc w:val="center"/>
        <w:rPr>
          <w:szCs w:val="28"/>
        </w:rPr>
      </w:pPr>
    </w:p>
    <w:p w:rsidR="006F1BD4" w:rsidRPr="00737140" w:rsidRDefault="006F1BD4" w:rsidP="006F1BD4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lang w:eastAsia="en-US" w:bidi="ta-IN"/>
        </w:rPr>
      </w:pPr>
      <w:r w:rsidRPr="00737140">
        <w:rPr>
          <w:rFonts w:cs="Latha"/>
          <w:color w:val="000000"/>
          <w:lang w:eastAsia="en-US" w:bidi="ta-IN"/>
        </w:rPr>
        <w:t>1 .Информация за състоянието на общинската собственост.</w:t>
      </w:r>
    </w:p>
    <w:p w:rsidR="006F1BD4" w:rsidRPr="00737140" w:rsidRDefault="006F1BD4" w:rsidP="006F1BD4">
      <w:pPr>
        <w:widowControl w:val="0"/>
        <w:shd w:val="clear" w:color="auto" w:fill="FFFFFF"/>
        <w:autoSpaceDE w:val="0"/>
        <w:autoSpaceDN w:val="0"/>
        <w:adjustRightInd w:val="0"/>
        <w:ind w:left="48"/>
        <w:jc w:val="right"/>
        <w:rPr>
          <w:rFonts w:cs="Latha"/>
          <w:color w:val="000000"/>
          <w:lang w:eastAsia="en-US" w:bidi="ta-IN"/>
        </w:rPr>
      </w:pPr>
      <w:proofErr w:type="spellStart"/>
      <w:r w:rsidRPr="00737140">
        <w:rPr>
          <w:rFonts w:cs="Latha"/>
          <w:color w:val="000000"/>
          <w:lang w:eastAsia="en-US" w:bidi="ta-IN"/>
        </w:rPr>
        <w:t>Докл</w:t>
      </w:r>
      <w:proofErr w:type="spellEnd"/>
      <w:r w:rsidRPr="00737140">
        <w:rPr>
          <w:rFonts w:cs="Latha"/>
          <w:color w:val="000000"/>
          <w:lang w:eastAsia="en-US" w:bidi="ta-IN"/>
        </w:rPr>
        <w:t>. Кмета на Общината</w:t>
      </w:r>
    </w:p>
    <w:p w:rsidR="006F1BD4" w:rsidRPr="00737140" w:rsidRDefault="006F1BD4" w:rsidP="006F1BD4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spacing w:val="3"/>
          <w:lang w:eastAsia="en-US" w:bidi="ta-IN"/>
        </w:rPr>
      </w:pPr>
      <w:r w:rsidRPr="00737140">
        <w:rPr>
          <w:rFonts w:cs="Latha"/>
          <w:color w:val="000000"/>
          <w:lang w:eastAsia="en-US" w:bidi="ta-IN"/>
        </w:rPr>
        <w:t>2.</w:t>
      </w:r>
      <w:r w:rsidRPr="00737140">
        <w:rPr>
          <w:rFonts w:cs="Latha"/>
          <w:color w:val="000000"/>
          <w:spacing w:val="3"/>
          <w:lang w:eastAsia="en-US" w:bidi="ta-IN"/>
        </w:rPr>
        <w:t xml:space="preserve"> Подготовка на Община Гулянци за работа при зимни условия за зимен сезон 2024-2025 година.</w:t>
      </w:r>
    </w:p>
    <w:p w:rsidR="006F1BD4" w:rsidRPr="00737140" w:rsidRDefault="006F1BD4" w:rsidP="006F1BD4">
      <w:pPr>
        <w:widowControl w:val="0"/>
        <w:shd w:val="clear" w:color="auto" w:fill="FFFFFF"/>
        <w:autoSpaceDE w:val="0"/>
        <w:autoSpaceDN w:val="0"/>
        <w:adjustRightInd w:val="0"/>
        <w:ind w:left="48"/>
        <w:jc w:val="right"/>
        <w:rPr>
          <w:rFonts w:cs="Latha"/>
          <w:lang w:eastAsia="en-US" w:bidi="ta-IN"/>
        </w:rPr>
      </w:pPr>
      <w:proofErr w:type="spellStart"/>
      <w:r w:rsidRPr="00737140">
        <w:rPr>
          <w:rFonts w:cs="Latha"/>
          <w:color w:val="000000"/>
          <w:spacing w:val="3"/>
          <w:lang w:eastAsia="en-US" w:bidi="ta-IN"/>
        </w:rPr>
        <w:t>Докл</w:t>
      </w:r>
      <w:proofErr w:type="spellEnd"/>
      <w:r w:rsidRPr="00737140">
        <w:rPr>
          <w:rFonts w:cs="Latha"/>
          <w:color w:val="000000"/>
          <w:spacing w:val="3"/>
          <w:lang w:eastAsia="en-US" w:bidi="ta-IN"/>
        </w:rPr>
        <w:t>. Кмета на Общината</w:t>
      </w:r>
    </w:p>
    <w:p w:rsidR="006F1BD4" w:rsidRPr="00737140" w:rsidRDefault="006F1BD4" w:rsidP="006F1BD4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lang w:eastAsia="en-US" w:bidi="ta-IN"/>
        </w:rPr>
      </w:pPr>
      <w:r w:rsidRPr="00737140">
        <w:rPr>
          <w:rFonts w:cs="Latha"/>
          <w:color w:val="000000"/>
          <w:spacing w:val="5"/>
          <w:lang w:eastAsia="en-US" w:bidi="ta-IN"/>
        </w:rPr>
        <w:t>3.Предложения</w:t>
      </w:r>
    </w:p>
    <w:p w:rsidR="006F1BD4" w:rsidRPr="00737140" w:rsidRDefault="006F1BD4" w:rsidP="006F1BD4">
      <w:pPr>
        <w:shd w:val="clear" w:color="auto" w:fill="FFFFFF"/>
        <w:spacing w:line="274" w:lineRule="exact"/>
        <w:jc w:val="both"/>
        <w:rPr>
          <w:color w:val="000000"/>
          <w:spacing w:val="-5"/>
        </w:rPr>
      </w:pPr>
    </w:p>
    <w:p w:rsidR="006F1BD4" w:rsidRPr="00737140" w:rsidRDefault="006F1BD4" w:rsidP="006F1BD4">
      <w:pPr>
        <w:shd w:val="clear" w:color="auto" w:fill="FFFFFF"/>
        <w:jc w:val="both"/>
      </w:pPr>
      <w:r w:rsidRPr="00737140">
        <w:rPr>
          <w:b/>
          <w:sz w:val="22"/>
          <w:szCs w:val="22"/>
        </w:rPr>
        <w:t>От Кмета на Общината относно:</w:t>
      </w:r>
      <w:r w:rsidRPr="00737140">
        <w:rPr>
          <w:sz w:val="22"/>
          <w:szCs w:val="22"/>
        </w:rPr>
        <w:t xml:space="preserve"> Утвърждаване актуализация на бюджета на общината за 2024 година.</w:t>
      </w:r>
    </w:p>
    <w:p w:rsidR="006F1BD4" w:rsidRPr="00737140" w:rsidRDefault="006F1BD4" w:rsidP="006F1BD4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737140">
        <w:rPr>
          <w:b/>
          <w:sz w:val="22"/>
          <w:szCs w:val="22"/>
        </w:rPr>
        <w:t>От Кмета на Общината относно:</w:t>
      </w:r>
      <w:r w:rsidRPr="00737140">
        <w:rPr>
          <w:b/>
          <w:sz w:val="22"/>
          <w:szCs w:val="22"/>
          <w:lang w:val="en-US"/>
        </w:rPr>
        <w:t xml:space="preserve"> </w:t>
      </w:r>
      <w:r w:rsidRPr="00737140">
        <w:rPr>
          <w:sz w:val="22"/>
          <w:szCs w:val="22"/>
        </w:rPr>
        <w:t>допълнение към Програма за управление и разпореждане с имотите – общинска собственост за 2024 година</w:t>
      </w:r>
      <w:r w:rsidRPr="00737140">
        <w:rPr>
          <w:b/>
          <w:sz w:val="22"/>
          <w:szCs w:val="22"/>
        </w:rPr>
        <w:t xml:space="preserve"> </w:t>
      </w:r>
    </w:p>
    <w:p w:rsidR="006F1BD4" w:rsidRPr="00737140" w:rsidRDefault="006F1BD4" w:rsidP="006F1BD4">
      <w:pPr>
        <w:jc w:val="both"/>
      </w:pPr>
      <w:r w:rsidRPr="00737140">
        <w:rPr>
          <w:b/>
          <w:sz w:val="22"/>
          <w:szCs w:val="22"/>
        </w:rPr>
        <w:t>От Кмета на Общината относно:</w:t>
      </w:r>
      <w:r w:rsidRPr="00737140">
        <w:rPr>
          <w:sz w:val="22"/>
          <w:szCs w:val="22"/>
        </w:rPr>
        <w:t xml:space="preserve"> </w:t>
      </w:r>
      <w:r w:rsidRPr="00737140">
        <w:t>Продажба на поземлен имот с идентификатор 18099.318.781– частна общинска собственост в землището на гр. Гулянци</w:t>
      </w:r>
    </w:p>
    <w:p w:rsidR="006F1BD4" w:rsidRPr="00737140" w:rsidRDefault="006F1BD4" w:rsidP="006F1BD4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737140">
        <w:rPr>
          <w:b/>
          <w:sz w:val="22"/>
          <w:szCs w:val="22"/>
        </w:rPr>
        <w:t>От Кмета на Общината относно</w:t>
      </w:r>
      <w:r w:rsidRPr="00737140">
        <w:rPr>
          <w:b/>
        </w:rPr>
        <w:t>:</w:t>
      </w:r>
      <w:r w:rsidRPr="00737140">
        <w:rPr>
          <w:b/>
          <w:lang w:val="en-US"/>
        </w:rPr>
        <w:t xml:space="preserve"> </w:t>
      </w:r>
      <w:r w:rsidRPr="00737140">
        <w:rPr>
          <w:color w:val="000000"/>
        </w:rPr>
        <w:t>Планиране на средства в бюджет 2025 година за извършване на ремонтни дейности в НЧ „ Иван Вазов “ с. Милковица</w:t>
      </w:r>
    </w:p>
    <w:p w:rsidR="006F1BD4" w:rsidRPr="00737140" w:rsidRDefault="006F1BD4" w:rsidP="006F1BD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37140">
        <w:rPr>
          <w:b/>
          <w:sz w:val="22"/>
          <w:szCs w:val="22"/>
        </w:rPr>
        <w:t>От Кмета на Общината относно</w:t>
      </w:r>
      <w:r w:rsidRPr="00737140">
        <w:rPr>
          <w:b/>
        </w:rPr>
        <w:t>:</w:t>
      </w:r>
      <w:r w:rsidRPr="00737140">
        <w:rPr>
          <w:color w:val="000000"/>
        </w:rPr>
        <w:t xml:space="preserve"> Прехвърляне на средства от </w:t>
      </w:r>
      <w:proofErr w:type="spellStart"/>
      <w:r w:rsidRPr="00737140">
        <w:rPr>
          <w:color w:val="000000"/>
        </w:rPr>
        <w:t>набирателната</w:t>
      </w:r>
      <w:proofErr w:type="spellEnd"/>
      <w:r w:rsidRPr="00737140">
        <w:rPr>
          <w:color w:val="000000"/>
        </w:rPr>
        <w:t xml:space="preserve"> сметка  на община Гулянци в разплащателната сметка на общината</w:t>
      </w:r>
      <w:r w:rsidRPr="00737140">
        <w:rPr>
          <w:color w:val="000000"/>
          <w:sz w:val="28"/>
          <w:szCs w:val="28"/>
        </w:rPr>
        <w:t xml:space="preserve"> </w:t>
      </w:r>
    </w:p>
    <w:p w:rsidR="006F1BD4" w:rsidRDefault="006F1BD4" w:rsidP="006F1BD4">
      <w:pPr>
        <w:keepNext/>
        <w:jc w:val="both"/>
        <w:outlineLvl w:val="0"/>
        <w:rPr>
          <w:lang w:eastAsia="en-US"/>
        </w:rPr>
      </w:pPr>
      <w:r w:rsidRPr="00737140">
        <w:rPr>
          <w:b/>
          <w:sz w:val="22"/>
          <w:szCs w:val="22"/>
          <w:lang w:eastAsia="en-US"/>
        </w:rPr>
        <w:t>От Кмета на Общината относно:</w:t>
      </w:r>
      <w:r w:rsidRPr="00737140">
        <w:rPr>
          <w:sz w:val="22"/>
          <w:szCs w:val="22"/>
          <w:lang w:eastAsia="en-US"/>
        </w:rPr>
        <w:t xml:space="preserve"> </w:t>
      </w:r>
      <w:r w:rsidRPr="00737140">
        <w:rPr>
          <w:lang w:eastAsia="en-US"/>
        </w:rPr>
        <w:t xml:space="preserve">Одобряване на Проект за Частично изменение на Общия Устройствен План на Община Гулянци за Поземлен Имот с идентификатор № </w:t>
      </w:r>
      <w:r w:rsidRPr="00737140">
        <w:rPr>
          <w:lang w:eastAsia="en-US"/>
        </w:rPr>
        <w:lastRenderedPageBreak/>
        <w:t>18099.116.655 по КККР за земеделската територия на град Гулянци, община Гулянци, област Плевен</w:t>
      </w:r>
    </w:p>
    <w:p w:rsidR="006F1BD4" w:rsidRDefault="006F1BD4" w:rsidP="006F1BD4">
      <w:pPr>
        <w:keepNext/>
        <w:jc w:val="both"/>
        <w:outlineLvl w:val="0"/>
        <w:rPr>
          <w:lang w:eastAsia="en-US"/>
        </w:rPr>
      </w:pPr>
    </w:p>
    <w:p w:rsidR="006F1BD4" w:rsidRPr="00737140" w:rsidRDefault="006F1BD4" w:rsidP="006F1BD4">
      <w:pPr>
        <w:keepNext/>
        <w:jc w:val="both"/>
        <w:outlineLvl w:val="0"/>
        <w:rPr>
          <w:rFonts w:cs="Latha"/>
          <w:color w:val="000000"/>
          <w:lang w:eastAsia="en-US" w:bidi="ta-IN"/>
        </w:rPr>
      </w:pPr>
      <w:r>
        <w:rPr>
          <w:b/>
          <w:lang w:eastAsia="en-US"/>
        </w:rPr>
        <w:t xml:space="preserve">ПО ПЪРВА ТОЧКА ОТ ДНВЕНИЯ РЕД: </w:t>
      </w:r>
      <w:r w:rsidRPr="00737140">
        <w:rPr>
          <w:rFonts w:cs="Latha"/>
          <w:color w:val="000000"/>
          <w:lang w:eastAsia="en-US" w:bidi="ta-IN"/>
        </w:rPr>
        <w:t>Информация за състоянието на общинската собственост.</w:t>
      </w:r>
    </w:p>
    <w:p w:rsidR="002535E8" w:rsidRDefault="002535E8" w:rsidP="006F1BD4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lang w:eastAsia="en-US" w:bidi="ta-IN"/>
        </w:rPr>
      </w:pPr>
      <w:r>
        <w:rPr>
          <w:rFonts w:cs="Latha"/>
          <w:color w:val="000000"/>
          <w:lang w:eastAsia="en-US" w:bidi="ta-IN"/>
        </w:rPr>
        <w:tab/>
        <w:t xml:space="preserve">Отношение взе председателят на </w:t>
      </w:r>
      <w:r w:rsidRPr="002535E8">
        <w:rPr>
          <w:rFonts w:cs="Latha"/>
          <w:color w:val="000000"/>
          <w:lang w:eastAsia="en-US" w:bidi="ta-IN"/>
        </w:rPr>
        <w:t>ПК</w:t>
      </w:r>
      <w:r>
        <w:rPr>
          <w:rFonts w:cs="Latha"/>
          <w:color w:val="000000"/>
          <w:lang w:eastAsia="en-US" w:bidi="ta-IN"/>
        </w:rPr>
        <w:t>“</w:t>
      </w:r>
      <w:r w:rsidRPr="002535E8">
        <w:t xml:space="preserve"> Общинска собственост, стопанска политика, земеделие, горско и водно стопанство”</w:t>
      </w:r>
      <w:r>
        <w:rPr>
          <w:rFonts w:cs="Latha"/>
          <w:color w:val="000000"/>
          <w:lang w:eastAsia="en-US" w:bidi="ta-IN"/>
        </w:rPr>
        <w:t xml:space="preserve"> Самуил Митев. Той каза, че информацията подробно е дебатирана и разгледана в постоянната комисия и изрази нейното становище. След провелото се гласуване, с резултат</w:t>
      </w:r>
    </w:p>
    <w:p w:rsidR="002535E8" w:rsidRDefault="002535E8" w:rsidP="006F1BD4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lang w:eastAsia="en-US" w:bidi="ta-IN"/>
        </w:rPr>
      </w:pPr>
      <w:r>
        <w:rPr>
          <w:rFonts w:cs="Latha"/>
          <w:color w:val="000000"/>
          <w:lang w:eastAsia="en-US" w:bidi="ta-IN"/>
        </w:rPr>
        <w:tab/>
      </w:r>
      <w:r>
        <w:rPr>
          <w:rFonts w:cs="Latha"/>
          <w:color w:val="000000"/>
          <w:lang w:eastAsia="en-US" w:bidi="ta-IN"/>
        </w:rPr>
        <w:tab/>
        <w:t>Гласували – 16</w:t>
      </w:r>
    </w:p>
    <w:p w:rsidR="002535E8" w:rsidRDefault="002535E8" w:rsidP="006F1BD4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lang w:eastAsia="en-US" w:bidi="ta-IN"/>
        </w:rPr>
      </w:pPr>
      <w:r>
        <w:rPr>
          <w:rFonts w:cs="Latha"/>
          <w:color w:val="000000"/>
          <w:lang w:eastAsia="en-US" w:bidi="ta-IN"/>
        </w:rPr>
        <w:tab/>
      </w:r>
      <w:r>
        <w:rPr>
          <w:rFonts w:cs="Latha"/>
          <w:color w:val="000000"/>
          <w:lang w:eastAsia="en-US" w:bidi="ta-IN"/>
        </w:rPr>
        <w:tab/>
        <w:t>За – 16</w:t>
      </w:r>
    </w:p>
    <w:p w:rsidR="002535E8" w:rsidRDefault="002535E8" w:rsidP="006F1BD4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lang w:eastAsia="en-US" w:bidi="ta-IN"/>
        </w:rPr>
      </w:pPr>
      <w:r>
        <w:rPr>
          <w:rFonts w:cs="Latha"/>
          <w:color w:val="000000"/>
          <w:lang w:eastAsia="en-US" w:bidi="ta-IN"/>
        </w:rPr>
        <w:tab/>
      </w:r>
      <w:r>
        <w:rPr>
          <w:rFonts w:cs="Latha"/>
          <w:color w:val="000000"/>
          <w:lang w:eastAsia="en-US" w:bidi="ta-IN"/>
        </w:rPr>
        <w:tab/>
        <w:t>Против – няма</w:t>
      </w:r>
    </w:p>
    <w:p w:rsidR="002535E8" w:rsidRDefault="002535E8" w:rsidP="006F1BD4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lang w:eastAsia="en-US" w:bidi="ta-IN"/>
        </w:rPr>
      </w:pPr>
      <w:r>
        <w:rPr>
          <w:rFonts w:cs="Latha"/>
          <w:color w:val="000000"/>
          <w:lang w:eastAsia="en-US" w:bidi="ta-IN"/>
        </w:rPr>
        <w:tab/>
      </w:r>
      <w:r>
        <w:rPr>
          <w:rFonts w:cs="Latha"/>
          <w:color w:val="000000"/>
          <w:lang w:eastAsia="en-US" w:bidi="ta-IN"/>
        </w:rPr>
        <w:tab/>
        <w:t>Въздържали се – няма</w:t>
      </w:r>
    </w:p>
    <w:p w:rsidR="006F1BD4" w:rsidRDefault="002535E8" w:rsidP="006F1BD4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lang w:eastAsia="en-US" w:bidi="ta-IN"/>
        </w:rPr>
      </w:pPr>
      <w:r>
        <w:rPr>
          <w:rFonts w:cs="Latha"/>
          <w:color w:val="000000"/>
          <w:lang w:eastAsia="en-US" w:bidi="ta-IN"/>
        </w:rPr>
        <w:tab/>
      </w:r>
      <w:r>
        <w:rPr>
          <w:rFonts w:cs="Latha"/>
          <w:color w:val="000000"/>
          <w:lang w:eastAsia="en-US" w:bidi="ta-IN"/>
        </w:rPr>
        <w:tab/>
        <w:t xml:space="preserve">На основание </w:t>
      </w:r>
      <w:r>
        <w:t xml:space="preserve">чл.21 ал.1 т.23 от ЗМСМА, чл.5 ал.1 т.22 и чл.6 от Правилника за организацията и дейността на </w:t>
      </w:r>
      <w:proofErr w:type="spellStart"/>
      <w:r>
        <w:t>ОбС</w:t>
      </w:r>
      <w:proofErr w:type="spellEnd"/>
      <w:r>
        <w:t xml:space="preserve">, </w:t>
      </w:r>
      <w:r>
        <w:rPr>
          <w:rFonts w:cs="Latha"/>
          <w:color w:val="000000"/>
          <w:lang w:eastAsia="en-US" w:bidi="ta-IN"/>
        </w:rPr>
        <w:t xml:space="preserve"> </w:t>
      </w:r>
      <w:proofErr w:type="spellStart"/>
      <w:r>
        <w:rPr>
          <w:rFonts w:cs="Latha"/>
          <w:color w:val="000000"/>
          <w:lang w:eastAsia="en-US" w:bidi="ta-IN"/>
        </w:rPr>
        <w:t>ОбС</w:t>
      </w:r>
      <w:proofErr w:type="spellEnd"/>
      <w:r>
        <w:rPr>
          <w:rFonts w:cs="Latha"/>
          <w:color w:val="000000"/>
          <w:lang w:eastAsia="en-US" w:bidi="ta-IN"/>
        </w:rPr>
        <w:t xml:space="preserve"> Гулянци взе следното</w:t>
      </w:r>
    </w:p>
    <w:p w:rsidR="002535E8" w:rsidRDefault="002535E8" w:rsidP="006F1BD4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lang w:eastAsia="en-US" w:bidi="ta-IN"/>
        </w:rPr>
      </w:pPr>
    </w:p>
    <w:p w:rsidR="002535E8" w:rsidRDefault="002535E8" w:rsidP="002535E8">
      <w:pPr>
        <w:widowControl w:val="0"/>
        <w:shd w:val="clear" w:color="auto" w:fill="FFFFFF"/>
        <w:autoSpaceDE w:val="0"/>
        <w:autoSpaceDN w:val="0"/>
        <w:adjustRightInd w:val="0"/>
        <w:ind w:left="48"/>
        <w:jc w:val="center"/>
        <w:rPr>
          <w:rFonts w:cs="Latha"/>
          <w:color w:val="000000"/>
          <w:lang w:eastAsia="en-US" w:bidi="ta-IN"/>
        </w:rPr>
      </w:pPr>
      <w:r>
        <w:rPr>
          <w:rFonts w:cs="Latha"/>
          <w:color w:val="000000"/>
          <w:lang w:eastAsia="en-US" w:bidi="ta-IN"/>
        </w:rPr>
        <w:t>Р Е Ш Е Н И Е</w:t>
      </w:r>
    </w:p>
    <w:p w:rsidR="002535E8" w:rsidRDefault="002535E8" w:rsidP="002535E8">
      <w:pPr>
        <w:widowControl w:val="0"/>
        <w:shd w:val="clear" w:color="auto" w:fill="FFFFFF"/>
        <w:autoSpaceDE w:val="0"/>
        <w:autoSpaceDN w:val="0"/>
        <w:adjustRightInd w:val="0"/>
        <w:ind w:left="48"/>
        <w:jc w:val="center"/>
        <w:rPr>
          <w:rFonts w:cs="Latha"/>
          <w:color w:val="000000"/>
          <w:lang w:eastAsia="en-US" w:bidi="ta-IN"/>
        </w:rPr>
      </w:pPr>
    </w:p>
    <w:p w:rsidR="002535E8" w:rsidRDefault="002535E8" w:rsidP="002535E8">
      <w:pPr>
        <w:widowControl w:val="0"/>
        <w:shd w:val="clear" w:color="auto" w:fill="FFFFFF"/>
        <w:autoSpaceDE w:val="0"/>
        <w:autoSpaceDN w:val="0"/>
        <w:adjustRightInd w:val="0"/>
        <w:ind w:left="48"/>
        <w:jc w:val="center"/>
        <w:rPr>
          <w:rFonts w:cs="Latha"/>
          <w:color w:val="000000"/>
          <w:lang w:eastAsia="en-US" w:bidi="ta-IN"/>
        </w:rPr>
      </w:pPr>
      <w:r>
        <w:rPr>
          <w:rFonts w:cs="Latha"/>
          <w:color w:val="000000"/>
          <w:lang w:eastAsia="en-US" w:bidi="ta-IN"/>
        </w:rPr>
        <w:t>№ 218</w:t>
      </w:r>
    </w:p>
    <w:p w:rsidR="002535E8" w:rsidRDefault="002535E8" w:rsidP="002535E8">
      <w:pPr>
        <w:widowControl w:val="0"/>
        <w:shd w:val="clear" w:color="auto" w:fill="FFFFFF"/>
        <w:autoSpaceDE w:val="0"/>
        <w:autoSpaceDN w:val="0"/>
        <w:adjustRightInd w:val="0"/>
        <w:ind w:left="48"/>
        <w:jc w:val="center"/>
        <w:rPr>
          <w:rFonts w:cs="Latha"/>
          <w:color w:val="000000"/>
          <w:lang w:eastAsia="en-US" w:bidi="ta-IN"/>
        </w:rPr>
      </w:pPr>
    </w:p>
    <w:p w:rsidR="002535E8" w:rsidRPr="002535E8" w:rsidRDefault="002535E8" w:rsidP="002535E8">
      <w:pPr>
        <w:keepNext/>
        <w:jc w:val="both"/>
        <w:outlineLvl w:val="0"/>
        <w:rPr>
          <w:rFonts w:cs="Latha"/>
          <w:color w:val="000000"/>
          <w:lang w:eastAsia="en-US" w:bidi="ta-IN"/>
        </w:rPr>
      </w:pPr>
      <w:r>
        <w:rPr>
          <w:rFonts w:cs="Latha"/>
          <w:color w:val="000000"/>
          <w:lang w:eastAsia="en-US" w:bidi="ta-IN"/>
        </w:rPr>
        <w:t xml:space="preserve">          1.</w:t>
      </w:r>
      <w:r w:rsidRPr="002535E8">
        <w:rPr>
          <w:rFonts w:cs="Latha"/>
          <w:color w:val="000000"/>
          <w:lang w:eastAsia="en-US" w:bidi="ta-IN"/>
        </w:rPr>
        <w:t>ОбС Гулянци приема Информацията за състоянието на общинската собственост.</w:t>
      </w:r>
    </w:p>
    <w:p w:rsidR="002535E8" w:rsidRDefault="002535E8" w:rsidP="002535E8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lang w:eastAsia="en-US" w:bidi="ta-IN"/>
        </w:rPr>
      </w:pPr>
    </w:p>
    <w:p w:rsidR="002535E8" w:rsidRPr="00737140" w:rsidRDefault="002535E8" w:rsidP="002535E8">
      <w:pPr>
        <w:keepNext/>
        <w:jc w:val="both"/>
        <w:outlineLvl w:val="0"/>
        <w:rPr>
          <w:rFonts w:cs="Latha"/>
          <w:color w:val="000000"/>
          <w:lang w:eastAsia="en-US" w:bidi="ta-IN"/>
        </w:rPr>
      </w:pPr>
      <w:r w:rsidRPr="00737140">
        <w:rPr>
          <w:rFonts w:cs="Latha"/>
          <w:color w:val="000000"/>
          <w:lang w:eastAsia="en-US" w:bidi="ta-IN"/>
        </w:rPr>
        <w:t>Информация за състоянието на общинската собственост.</w:t>
      </w:r>
    </w:p>
    <w:p w:rsidR="002535E8" w:rsidRDefault="002535E8" w:rsidP="006F1BD4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lang w:eastAsia="en-US" w:bidi="ta-IN"/>
        </w:rPr>
      </w:pPr>
    </w:p>
    <w:p w:rsidR="006F1BD4" w:rsidRPr="00737140" w:rsidRDefault="002535E8" w:rsidP="006F1BD4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spacing w:val="3"/>
          <w:lang w:eastAsia="en-US" w:bidi="ta-IN"/>
        </w:rPr>
      </w:pPr>
      <w:r>
        <w:rPr>
          <w:rFonts w:cs="Latha"/>
          <w:b/>
          <w:color w:val="000000"/>
          <w:lang w:eastAsia="en-US" w:bidi="ta-IN"/>
        </w:rPr>
        <w:t xml:space="preserve">ПО ВТОРА ТОЧКА ОТ ДНЕВНИЯ РЕД: </w:t>
      </w:r>
      <w:r w:rsidR="006F1BD4" w:rsidRPr="00737140">
        <w:rPr>
          <w:rFonts w:cs="Latha"/>
          <w:color w:val="000000"/>
          <w:spacing w:val="3"/>
          <w:lang w:eastAsia="en-US" w:bidi="ta-IN"/>
        </w:rPr>
        <w:t xml:space="preserve"> Подготовка на Община Гулянци за работа при зимни условия за зимен сезон 2024-2025 година.</w:t>
      </w:r>
    </w:p>
    <w:p w:rsidR="002535E8" w:rsidRDefault="002535E8" w:rsidP="006F1BD4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</w:pPr>
      <w:r>
        <w:rPr>
          <w:rFonts w:cs="Latha"/>
          <w:color w:val="000000"/>
          <w:spacing w:val="3"/>
          <w:lang w:eastAsia="en-US" w:bidi="ta-IN"/>
        </w:rPr>
        <w:tab/>
        <w:t xml:space="preserve">Председателят на </w:t>
      </w:r>
      <w:proofErr w:type="spellStart"/>
      <w:r>
        <w:rPr>
          <w:rFonts w:cs="Latha"/>
          <w:color w:val="000000"/>
          <w:spacing w:val="3"/>
          <w:lang w:eastAsia="en-US" w:bidi="ta-IN"/>
        </w:rPr>
        <w:t>ПК</w:t>
      </w:r>
      <w:r w:rsidRPr="002535E8">
        <w:t>”Устройство</w:t>
      </w:r>
      <w:proofErr w:type="spellEnd"/>
      <w:r w:rsidRPr="002535E8">
        <w:t xml:space="preserve"> на територията, строителство, околна среда, благоустрояване, обществен транспорт и комуникации”</w:t>
      </w:r>
      <w:r>
        <w:t xml:space="preserve"> Любомир Пасков представи в резюме информацията и изрази становището на комисията. </w:t>
      </w:r>
      <w:r w:rsidR="00122E3B">
        <w:t xml:space="preserve">Кметът на Общината Лъчезар Яков </w:t>
      </w:r>
      <w:r w:rsidR="00AF7440">
        <w:t xml:space="preserve">направи някои допълнения към </w:t>
      </w:r>
      <w:proofErr w:type="spellStart"/>
      <w:r w:rsidR="00AF7440">
        <w:t>информацията.</w:t>
      </w:r>
      <w:r>
        <w:t>Други</w:t>
      </w:r>
      <w:proofErr w:type="spellEnd"/>
      <w:r>
        <w:t xml:space="preserve"> изказвания нямаше и след провелото се гласуване, с резултат</w:t>
      </w:r>
    </w:p>
    <w:p w:rsidR="002535E8" w:rsidRDefault="002535E8" w:rsidP="002535E8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lang w:eastAsia="en-US" w:bidi="ta-IN"/>
        </w:rPr>
      </w:pPr>
      <w:r>
        <w:tab/>
      </w:r>
      <w:r>
        <w:tab/>
      </w:r>
      <w:r>
        <w:rPr>
          <w:rFonts w:cs="Latha"/>
          <w:color w:val="000000"/>
          <w:lang w:eastAsia="en-US" w:bidi="ta-IN"/>
        </w:rPr>
        <w:t>Гласували – 16</w:t>
      </w:r>
    </w:p>
    <w:p w:rsidR="002535E8" w:rsidRDefault="002535E8" w:rsidP="002535E8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lang w:eastAsia="en-US" w:bidi="ta-IN"/>
        </w:rPr>
      </w:pPr>
      <w:r>
        <w:rPr>
          <w:rFonts w:cs="Latha"/>
          <w:color w:val="000000"/>
          <w:lang w:eastAsia="en-US" w:bidi="ta-IN"/>
        </w:rPr>
        <w:tab/>
      </w:r>
      <w:r>
        <w:rPr>
          <w:rFonts w:cs="Latha"/>
          <w:color w:val="000000"/>
          <w:lang w:eastAsia="en-US" w:bidi="ta-IN"/>
        </w:rPr>
        <w:tab/>
        <w:t>За – 16</w:t>
      </w:r>
    </w:p>
    <w:p w:rsidR="002535E8" w:rsidRDefault="002535E8" w:rsidP="002535E8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lang w:eastAsia="en-US" w:bidi="ta-IN"/>
        </w:rPr>
      </w:pPr>
      <w:r>
        <w:rPr>
          <w:rFonts w:cs="Latha"/>
          <w:color w:val="000000"/>
          <w:lang w:eastAsia="en-US" w:bidi="ta-IN"/>
        </w:rPr>
        <w:tab/>
      </w:r>
      <w:r>
        <w:rPr>
          <w:rFonts w:cs="Latha"/>
          <w:color w:val="000000"/>
          <w:lang w:eastAsia="en-US" w:bidi="ta-IN"/>
        </w:rPr>
        <w:tab/>
        <w:t>Против – няма</w:t>
      </w:r>
    </w:p>
    <w:p w:rsidR="002535E8" w:rsidRDefault="002535E8" w:rsidP="002535E8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lang w:eastAsia="en-US" w:bidi="ta-IN"/>
        </w:rPr>
      </w:pPr>
      <w:r>
        <w:rPr>
          <w:rFonts w:cs="Latha"/>
          <w:color w:val="000000"/>
          <w:lang w:eastAsia="en-US" w:bidi="ta-IN"/>
        </w:rPr>
        <w:tab/>
      </w:r>
      <w:r>
        <w:rPr>
          <w:rFonts w:cs="Latha"/>
          <w:color w:val="000000"/>
          <w:lang w:eastAsia="en-US" w:bidi="ta-IN"/>
        </w:rPr>
        <w:tab/>
        <w:t>Въздържали се – няма</w:t>
      </w:r>
    </w:p>
    <w:p w:rsidR="002535E8" w:rsidRDefault="002535E8" w:rsidP="002535E8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lang w:eastAsia="en-US" w:bidi="ta-IN"/>
        </w:rPr>
      </w:pPr>
      <w:r>
        <w:rPr>
          <w:rFonts w:cs="Latha"/>
          <w:color w:val="000000"/>
          <w:lang w:eastAsia="en-US" w:bidi="ta-IN"/>
        </w:rPr>
        <w:tab/>
      </w:r>
      <w:r>
        <w:rPr>
          <w:rFonts w:cs="Latha"/>
          <w:color w:val="000000"/>
          <w:lang w:eastAsia="en-US" w:bidi="ta-IN"/>
        </w:rPr>
        <w:tab/>
        <w:t xml:space="preserve">На основание </w:t>
      </w:r>
      <w:r>
        <w:t xml:space="preserve">чл.21 ал.1 т.23 от ЗМСМА, чл.5 ал.1 т.22 и чл.6 от Правилника за организацията и дейността на </w:t>
      </w:r>
      <w:proofErr w:type="spellStart"/>
      <w:r>
        <w:t>ОбС</w:t>
      </w:r>
      <w:proofErr w:type="spellEnd"/>
      <w:r>
        <w:t xml:space="preserve">, </w:t>
      </w:r>
      <w:r>
        <w:rPr>
          <w:rFonts w:cs="Latha"/>
          <w:color w:val="000000"/>
          <w:lang w:eastAsia="en-US" w:bidi="ta-IN"/>
        </w:rPr>
        <w:t xml:space="preserve"> </w:t>
      </w:r>
      <w:proofErr w:type="spellStart"/>
      <w:r>
        <w:rPr>
          <w:rFonts w:cs="Latha"/>
          <w:color w:val="000000"/>
          <w:lang w:eastAsia="en-US" w:bidi="ta-IN"/>
        </w:rPr>
        <w:t>ОбС</w:t>
      </w:r>
      <w:proofErr w:type="spellEnd"/>
      <w:r>
        <w:rPr>
          <w:rFonts w:cs="Latha"/>
          <w:color w:val="000000"/>
          <w:lang w:eastAsia="en-US" w:bidi="ta-IN"/>
        </w:rPr>
        <w:t xml:space="preserve"> Гулянци взе следното</w:t>
      </w:r>
    </w:p>
    <w:p w:rsidR="002535E8" w:rsidRDefault="002535E8" w:rsidP="002535E8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lang w:eastAsia="en-US" w:bidi="ta-IN"/>
        </w:rPr>
      </w:pPr>
    </w:p>
    <w:p w:rsidR="002535E8" w:rsidRDefault="002535E8" w:rsidP="002535E8">
      <w:pPr>
        <w:widowControl w:val="0"/>
        <w:shd w:val="clear" w:color="auto" w:fill="FFFFFF"/>
        <w:autoSpaceDE w:val="0"/>
        <w:autoSpaceDN w:val="0"/>
        <w:adjustRightInd w:val="0"/>
        <w:ind w:left="48"/>
        <w:jc w:val="center"/>
        <w:rPr>
          <w:rFonts w:cs="Latha"/>
          <w:color w:val="000000"/>
          <w:lang w:eastAsia="en-US" w:bidi="ta-IN"/>
        </w:rPr>
      </w:pPr>
      <w:r>
        <w:rPr>
          <w:rFonts w:cs="Latha"/>
          <w:color w:val="000000"/>
          <w:lang w:eastAsia="en-US" w:bidi="ta-IN"/>
        </w:rPr>
        <w:t>Р Е Ш Е Н И Е</w:t>
      </w:r>
    </w:p>
    <w:p w:rsidR="002535E8" w:rsidRDefault="002535E8" w:rsidP="002535E8">
      <w:pPr>
        <w:widowControl w:val="0"/>
        <w:shd w:val="clear" w:color="auto" w:fill="FFFFFF"/>
        <w:autoSpaceDE w:val="0"/>
        <w:autoSpaceDN w:val="0"/>
        <w:adjustRightInd w:val="0"/>
        <w:ind w:left="48"/>
        <w:jc w:val="center"/>
        <w:rPr>
          <w:rFonts w:cs="Latha"/>
          <w:color w:val="000000"/>
          <w:lang w:eastAsia="en-US" w:bidi="ta-IN"/>
        </w:rPr>
      </w:pPr>
    </w:p>
    <w:p w:rsidR="002535E8" w:rsidRDefault="002535E8" w:rsidP="002535E8">
      <w:pPr>
        <w:widowControl w:val="0"/>
        <w:shd w:val="clear" w:color="auto" w:fill="FFFFFF"/>
        <w:autoSpaceDE w:val="0"/>
        <w:autoSpaceDN w:val="0"/>
        <w:adjustRightInd w:val="0"/>
        <w:ind w:left="48"/>
        <w:jc w:val="center"/>
        <w:rPr>
          <w:rFonts w:cs="Latha"/>
          <w:color w:val="000000"/>
          <w:lang w:eastAsia="en-US" w:bidi="ta-IN"/>
        </w:rPr>
      </w:pPr>
      <w:r>
        <w:rPr>
          <w:rFonts w:cs="Latha"/>
          <w:color w:val="000000"/>
          <w:lang w:eastAsia="en-US" w:bidi="ta-IN"/>
        </w:rPr>
        <w:t>№ 219</w:t>
      </w:r>
    </w:p>
    <w:p w:rsidR="002535E8" w:rsidRDefault="002535E8" w:rsidP="002535E8">
      <w:pPr>
        <w:widowControl w:val="0"/>
        <w:shd w:val="clear" w:color="auto" w:fill="FFFFFF"/>
        <w:autoSpaceDE w:val="0"/>
        <w:autoSpaceDN w:val="0"/>
        <w:adjustRightInd w:val="0"/>
        <w:ind w:left="48"/>
        <w:jc w:val="center"/>
        <w:rPr>
          <w:rFonts w:cs="Latha"/>
          <w:color w:val="000000"/>
          <w:lang w:eastAsia="en-US" w:bidi="ta-IN"/>
        </w:rPr>
      </w:pPr>
    </w:p>
    <w:p w:rsidR="002535E8" w:rsidRDefault="002535E8" w:rsidP="002535E8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spacing w:val="3"/>
          <w:lang w:eastAsia="en-US" w:bidi="ta-IN"/>
        </w:rPr>
      </w:pPr>
      <w:r>
        <w:rPr>
          <w:rFonts w:cs="Latha"/>
          <w:color w:val="000000"/>
          <w:lang w:eastAsia="en-US" w:bidi="ta-IN"/>
        </w:rPr>
        <w:tab/>
        <w:t xml:space="preserve">1.ОбС Гулянци приема информацията за </w:t>
      </w:r>
      <w:r w:rsidRPr="00737140">
        <w:rPr>
          <w:rFonts w:cs="Latha"/>
          <w:color w:val="000000"/>
          <w:spacing w:val="3"/>
          <w:lang w:eastAsia="en-US" w:bidi="ta-IN"/>
        </w:rPr>
        <w:t>Подготовка</w:t>
      </w:r>
      <w:r>
        <w:rPr>
          <w:rFonts w:cs="Latha"/>
          <w:color w:val="000000"/>
          <w:spacing w:val="3"/>
          <w:lang w:eastAsia="en-US" w:bidi="ta-IN"/>
        </w:rPr>
        <w:t>та</w:t>
      </w:r>
      <w:r w:rsidRPr="00737140">
        <w:rPr>
          <w:rFonts w:cs="Latha"/>
          <w:color w:val="000000"/>
          <w:spacing w:val="3"/>
          <w:lang w:eastAsia="en-US" w:bidi="ta-IN"/>
        </w:rPr>
        <w:t xml:space="preserve"> на Община Гулянци за работа при зимни условия за зимен сезон 2024-2025 година</w:t>
      </w:r>
      <w:r>
        <w:rPr>
          <w:rFonts w:cs="Latha"/>
          <w:color w:val="000000"/>
          <w:spacing w:val="3"/>
          <w:lang w:eastAsia="en-US" w:bidi="ta-IN"/>
        </w:rPr>
        <w:t>.</w:t>
      </w:r>
    </w:p>
    <w:p w:rsidR="002535E8" w:rsidRDefault="002535E8" w:rsidP="002535E8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spacing w:val="3"/>
          <w:lang w:eastAsia="en-US" w:bidi="ta-IN"/>
        </w:rPr>
      </w:pPr>
    </w:p>
    <w:p w:rsidR="006F1BD4" w:rsidRDefault="002535E8" w:rsidP="006F1BD4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spacing w:val="5"/>
          <w:lang w:eastAsia="en-US" w:bidi="ta-IN"/>
        </w:rPr>
      </w:pPr>
      <w:r>
        <w:rPr>
          <w:rFonts w:cs="Latha"/>
          <w:b/>
          <w:color w:val="000000"/>
          <w:spacing w:val="3"/>
          <w:lang w:eastAsia="en-US" w:bidi="ta-IN"/>
        </w:rPr>
        <w:t xml:space="preserve">ПО ТРЕТА ТОЧКА ОТ ДНЕВНИЯ РЕД: </w:t>
      </w:r>
      <w:r w:rsidR="006F1BD4" w:rsidRPr="00737140">
        <w:rPr>
          <w:rFonts w:cs="Latha"/>
          <w:color w:val="000000"/>
          <w:spacing w:val="5"/>
          <w:lang w:eastAsia="en-US" w:bidi="ta-IN"/>
        </w:rPr>
        <w:t>Предложения</w:t>
      </w:r>
    </w:p>
    <w:p w:rsidR="002535E8" w:rsidRDefault="002535E8" w:rsidP="006F1BD4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lang w:eastAsia="en-US" w:bidi="ta-IN"/>
        </w:rPr>
      </w:pPr>
    </w:p>
    <w:p w:rsidR="002535E8" w:rsidRDefault="002535E8" w:rsidP="002535E8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b/>
          <w:sz w:val="22"/>
          <w:szCs w:val="22"/>
        </w:rPr>
      </w:pPr>
      <w:r>
        <w:rPr>
          <w:rFonts w:cs="Latha"/>
          <w:lang w:eastAsia="en-US" w:bidi="ta-IN"/>
        </w:rPr>
        <w:tab/>
      </w:r>
      <w:r>
        <w:rPr>
          <w:rFonts w:cs="Latha"/>
          <w:lang w:eastAsia="en-US" w:bidi="ta-IN"/>
        </w:rPr>
        <w:tab/>
      </w:r>
      <w:r w:rsidR="006F1BD4" w:rsidRPr="00737140">
        <w:rPr>
          <w:b/>
          <w:sz w:val="22"/>
          <w:szCs w:val="22"/>
        </w:rPr>
        <w:t xml:space="preserve">От Кмета на Общината </w:t>
      </w:r>
    </w:p>
    <w:p w:rsidR="006F1BD4" w:rsidRDefault="002535E8" w:rsidP="002535E8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</w:t>
      </w:r>
      <w:r w:rsidR="006F1BD4" w:rsidRPr="00737140">
        <w:rPr>
          <w:b/>
          <w:sz w:val="22"/>
          <w:szCs w:val="22"/>
        </w:rPr>
        <w:t>относно:</w:t>
      </w:r>
      <w:r w:rsidR="006F1BD4" w:rsidRPr="00737140">
        <w:rPr>
          <w:sz w:val="22"/>
          <w:szCs w:val="22"/>
        </w:rPr>
        <w:t xml:space="preserve"> Утвърждаване актуализация на бюд</w:t>
      </w:r>
      <w:r>
        <w:rPr>
          <w:sz w:val="22"/>
          <w:szCs w:val="22"/>
        </w:rPr>
        <w:t>жета на общината за 2024 година</w:t>
      </w:r>
    </w:p>
    <w:p w:rsidR="002535E8" w:rsidRDefault="00EB7F7B" w:rsidP="002535E8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</w:pPr>
      <w:r>
        <w:rPr>
          <w:b/>
          <w:sz w:val="22"/>
          <w:szCs w:val="22"/>
        </w:rPr>
        <w:tab/>
      </w:r>
      <w:r w:rsidR="00122E3B">
        <w:rPr>
          <w:sz w:val="22"/>
          <w:szCs w:val="22"/>
        </w:rPr>
        <w:t>Председателят на ПК “</w:t>
      </w:r>
      <w:r w:rsidR="00122E3B" w:rsidRPr="00122E3B">
        <w:t>Бюджет, ф</w:t>
      </w:r>
      <w:r w:rsidR="00122E3B">
        <w:t>инанси и  икономическа политика</w:t>
      </w:r>
      <w:r w:rsidR="00122E3B" w:rsidRPr="00122E3B">
        <w:t>”</w:t>
      </w:r>
      <w:r w:rsidR="00122E3B">
        <w:t xml:space="preserve"> Емил </w:t>
      </w:r>
      <w:proofErr w:type="spellStart"/>
      <w:r w:rsidR="00122E3B">
        <w:t>Катански</w:t>
      </w:r>
      <w:proofErr w:type="spellEnd"/>
      <w:r w:rsidR="00122E3B">
        <w:t xml:space="preserve"> </w:t>
      </w:r>
      <w:r w:rsidR="00122E3B">
        <w:lastRenderedPageBreak/>
        <w:t xml:space="preserve">обясни какво налага актуализацията на бюджета. Отбеляза като допълнение и закупуването на църковна камбана за параклиса в </w:t>
      </w:r>
      <w:proofErr w:type="spellStart"/>
      <w:r w:rsidR="00122E3B">
        <w:t>с.Долни</w:t>
      </w:r>
      <w:proofErr w:type="spellEnd"/>
      <w:r w:rsidR="00122E3B">
        <w:t xml:space="preserve"> Вит. Той изрази становището на постоянната комисия. След поименното гласуване, с резултат</w:t>
      </w:r>
    </w:p>
    <w:p w:rsidR="00AF7440" w:rsidRDefault="00AF7440" w:rsidP="00AF7440">
      <w:pPr>
        <w:jc w:val="both"/>
        <w:rPr>
          <w:color w:val="000000"/>
        </w:rPr>
      </w:pPr>
      <w:r>
        <w:tab/>
      </w:r>
      <w:r>
        <w:tab/>
      </w:r>
      <w:r>
        <w:rPr>
          <w:color w:val="000000"/>
        </w:rPr>
        <w:t>Гласували – 1</w:t>
      </w:r>
      <w:r w:rsidR="009332BF">
        <w:rPr>
          <w:color w:val="000000"/>
        </w:rPr>
        <w:t>6</w:t>
      </w:r>
    </w:p>
    <w:p w:rsidR="00AF7440" w:rsidRPr="00911B73" w:rsidRDefault="00AF7440" w:rsidP="00AF7440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color w:val="000000"/>
        </w:rPr>
        <w:tab/>
      </w:r>
      <w:r>
        <w:rPr>
          <w:color w:val="000000"/>
        </w:rPr>
        <w:tab/>
        <w:t>За – 1</w:t>
      </w:r>
      <w:r w:rsidR="009332BF">
        <w:rPr>
          <w:color w:val="000000"/>
        </w:rPr>
        <w:t>6</w:t>
      </w:r>
      <w:r>
        <w:rPr>
          <w:color w:val="000000"/>
        </w:rPr>
        <w:t>/</w:t>
      </w:r>
      <w:r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 xml:space="preserve">Илияна Петрова, Петър Парашкевов, Светослав Пенев,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>, Мими Караджова, Самуил Митев</w:t>
      </w:r>
      <w:r>
        <w:rPr>
          <w:sz w:val="22"/>
          <w:szCs w:val="22"/>
          <w:lang w:val="en-US"/>
        </w:rPr>
        <w:t xml:space="preserve">, </w:t>
      </w:r>
      <w:r>
        <w:rPr>
          <w:sz w:val="22"/>
          <w:szCs w:val="22"/>
        </w:rPr>
        <w:t xml:space="preserve">Пламен Тодоров, Огнян Янчев, Емил </w:t>
      </w:r>
      <w:proofErr w:type="spellStart"/>
      <w:r>
        <w:rPr>
          <w:sz w:val="22"/>
          <w:szCs w:val="22"/>
        </w:rPr>
        <w:t>Катански</w:t>
      </w:r>
      <w:proofErr w:type="spellEnd"/>
      <w:r>
        <w:rPr>
          <w:sz w:val="22"/>
          <w:szCs w:val="22"/>
        </w:rPr>
        <w:t xml:space="preserve">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>, Любомир Пасков,  Митко Монев, Венцислав Попов, Огнян Янев, Дамян Парашкевов</w:t>
      </w:r>
      <w:r>
        <w:rPr>
          <w:sz w:val="22"/>
          <w:szCs w:val="22"/>
          <w:lang w:val="en-US"/>
        </w:rPr>
        <w:t>,</w:t>
      </w:r>
      <w:r>
        <w:rPr>
          <w:sz w:val="22"/>
          <w:szCs w:val="22"/>
        </w:rPr>
        <w:t xml:space="preserve"> Пламен Янев</w:t>
      </w:r>
    </w:p>
    <w:p w:rsidR="00AF7440" w:rsidRDefault="00AF7440" w:rsidP="00AF7440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Против – няма</w:t>
      </w:r>
    </w:p>
    <w:p w:rsidR="00AF7440" w:rsidRDefault="00AF7440" w:rsidP="00AF7440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Въздържали се- няма</w:t>
      </w:r>
    </w:p>
    <w:p w:rsidR="00AF7440" w:rsidRDefault="00AF7440" w:rsidP="00AF7440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color w:val="000000"/>
        </w:rPr>
      </w:pPr>
      <w:r>
        <w:rPr>
          <w:sz w:val="22"/>
          <w:szCs w:val="22"/>
        </w:rPr>
        <w:t xml:space="preserve">                         </w:t>
      </w:r>
      <w:r w:rsidRPr="00A8309C">
        <w:t>На основание</w:t>
      </w:r>
      <w:r>
        <w:t xml:space="preserve"> </w:t>
      </w:r>
      <w:r w:rsidRPr="00AF7440">
        <w:rPr>
          <w:color w:val="000000"/>
        </w:rPr>
        <w:t>чл.21, ал.1,т.6 от ЗМСМА, във връзка с  чл. 124, ал. 1 и 2, чл. 125, ал. 3 и 4 и чл.126 от Закона за публичните финанси, чл.35,</w:t>
      </w:r>
      <w:r w:rsidRPr="00AF7440">
        <w:t xml:space="preserve"> чл.91, ал.2 от ЗДБРБ за 2024 година</w:t>
      </w:r>
      <w:r w:rsidRPr="00AF7440">
        <w:rPr>
          <w:color w:val="000000"/>
        </w:rPr>
        <w:t>, ал.1 и 2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бюджет, чл. 5, ал. 1 т. 5 от Правилника за организацията  и дейността на Общински съвет гр. Гулянци за мандат 20</w:t>
      </w:r>
      <w:r w:rsidRPr="00AF7440">
        <w:rPr>
          <w:color w:val="000000"/>
          <w:lang w:val="en-US"/>
        </w:rPr>
        <w:t>23</w:t>
      </w:r>
      <w:r w:rsidRPr="00AF7440">
        <w:rPr>
          <w:color w:val="000000"/>
        </w:rPr>
        <w:t xml:space="preserve"> – 202</w:t>
      </w:r>
      <w:r w:rsidRPr="00AF7440">
        <w:rPr>
          <w:color w:val="000000"/>
          <w:lang w:val="en-US"/>
        </w:rPr>
        <w:t>7</w:t>
      </w:r>
      <w:r w:rsidRPr="00AF7440">
        <w:rPr>
          <w:color w:val="000000"/>
        </w:rPr>
        <w:t xml:space="preserve"> година,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 xml:space="preserve"> Гулянци взе следното</w:t>
      </w:r>
    </w:p>
    <w:p w:rsidR="00AF7440" w:rsidRDefault="00AF7440" w:rsidP="00AF7440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color w:val="000000"/>
        </w:rPr>
      </w:pPr>
    </w:p>
    <w:p w:rsidR="00AF7440" w:rsidRDefault="00AF7440" w:rsidP="00AF7440">
      <w:pPr>
        <w:widowControl w:val="0"/>
        <w:shd w:val="clear" w:color="auto" w:fill="FFFFFF"/>
        <w:autoSpaceDE w:val="0"/>
        <w:autoSpaceDN w:val="0"/>
        <w:adjustRightInd w:val="0"/>
        <w:ind w:left="48"/>
        <w:jc w:val="center"/>
        <w:rPr>
          <w:color w:val="000000"/>
        </w:rPr>
      </w:pPr>
      <w:r>
        <w:rPr>
          <w:color w:val="000000"/>
        </w:rPr>
        <w:t>Р Е Ш Е Н И Е</w:t>
      </w:r>
    </w:p>
    <w:p w:rsidR="00AF7440" w:rsidRDefault="00AF7440" w:rsidP="00AF7440">
      <w:pPr>
        <w:widowControl w:val="0"/>
        <w:shd w:val="clear" w:color="auto" w:fill="FFFFFF"/>
        <w:autoSpaceDE w:val="0"/>
        <w:autoSpaceDN w:val="0"/>
        <w:adjustRightInd w:val="0"/>
        <w:ind w:left="48"/>
        <w:jc w:val="center"/>
        <w:rPr>
          <w:color w:val="000000"/>
        </w:rPr>
      </w:pPr>
    </w:p>
    <w:p w:rsidR="00AF7440" w:rsidRDefault="00AF7440" w:rsidP="00AF7440">
      <w:pPr>
        <w:widowControl w:val="0"/>
        <w:shd w:val="clear" w:color="auto" w:fill="FFFFFF"/>
        <w:autoSpaceDE w:val="0"/>
        <w:autoSpaceDN w:val="0"/>
        <w:adjustRightInd w:val="0"/>
        <w:ind w:left="48"/>
        <w:jc w:val="center"/>
        <w:rPr>
          <w:color w:val="000000"/>
        </w:rPr>
      </w:pPr>
      <w:r>
        <w:rPr>
          <w:color w:val="000000"/>
        </w:rPr>
        <w:t>№ 220</w:t>
      </w:r>
    </w:p>
    <w:p w:rsidR="00AF7440" w:rsidRPr="00AF7440" w:rsidRDefault="00AF7440" w:rsidP="00AF7440">
      <w:pPr>
        <w:tabs>
          <w:tab w:val="left" w:pos="8789"/>
        </w:tabs>
        <w:ind w:right="-360"/>
        <w:rPr>
          <w:bCs/>
        </w:rPr>
      </w:pPr>
    </w:p>
    <w:p w:rsidR="00AF7440" w:rsidRPr="00AF7440" w:rsidRDefault="00AF7440" w:rsidP="00AF7440">
      <w:pPr>
        <w:tabs>
          <w:tab w:val="left" w:pos="709"/>
        </w:tabs>
        <w:ind w:left="360" w:right="-360"/>
        <w:rPr>
          <w:bCs/>
        </w:rPr>
      </w:pPr>
      <w:r w:rsidRPr="00AF7440">
        <w:rPr>
          <w:bCs/>
        </w:rPr>
        <w:t xml:space="preserve">             </w:t>
      </w:r>
      <w:r>
        <w:rPr>
          <w:bCs/>
        </w:rPr>
        <w:t>І.</w:t>
      </w:r>
      <w:r w:rsidRPr="00AF7440">
        <w:rPr>
          <w:bCs/>
        </w:rPr>
        <w:t xml:space="preserve"> Актуализира бюджета  на Община Гулянци за 2024 г., както следва:</w:t>
      </w:r>
    </w:p>
    <w:p w:rsidR="00AF7440" w:rsidRPr="00AF7440" w:rsidRDefault="00AF7440" w:rsidP="00AF7440">
      <w:pPr>
        <w:tabs>
          <w:tab w:val="left" w:pos="709"/>
        </w:tabs>
        <w:ind w:right="-360"/>
        <w:rPr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0"/>
        <w:gridCol w:w="797"/>
        <w:gridCol w:w="1076"/>
        <w:gridCol w:w="1169"/>
      </w:tblGrid>
      <w:tr w:rsidR="00AF7440" w:rsidRPr="00AF7440" w:rsidTr="007354C1">
        <w:trPr>
          <w:trHeight w:val="391"/>
        </w:trPr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440" w:rsidRPr="00AF7440" w:rsidRDefault="00AF7440" w:rsidP="007354C1">
            <w:pPr>
              <w:ind w:right="-360"/>
              <w:jc w:val="center"/>
              <w:rPr>
                <w:b/>
                <w:bCs/>
              </w:rPr>
            </w:pPr>
            <w:r w:rsidRPr="00AF7440">
              <w:rPr>
                <w:b/>
                <w:bCs/>
              </w:rPr>
              <w:t>Наименование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440" w:rsidRPr="00AF7440" w:rsidRDefault="00AF7440" w:rsidP="007354C1">
            <w:pPr>
              <w:ind w:right="-360"/>
              <w:rPr>
                <w:b/>
                <w:bCs/>
              </w:rPr>
            </w:pPr>
            <w:r w:rsidRPr="00AF7440">
              <w:rPr>
                <w:b/>
                <w:bCs/>
              </w:rPr>
              <w:t xml:space="preserve"> §§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440" w:rsidRPr="00AF7440" w:rsidRDefault="00AF7440" w:rsidP="007354C1">
            <w:pPr>
              <w:ind w:right="-360"/>
              <w:jc w:val="center"/>
              <w:rPr>
                <w:b/>
                <w:bCs/>
              </w:rPr>
            </w:pPr>
            <w:r w:rsidRPr="00AF7440">
              <w:rPr>
                <w:b/>
                <w:bCs/>
              </w:rPr>
              <w:t>било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440" w:rsidRPr="00AF7440" w:rsidRDefault="00AF7440" w:rsidP="007354C1">
            <w:pPr>
              <w:ind w:right="-360"/>
              <w:jc w:val="center"/>
              <w:rPr>
                <w:b/>
                <w:bCs/>
              </w:rPr>
            </w:pPr>
            <w:r w:rsidRPr="00AF7440">
              <w:rPr>
                <w:b/>
                <w:bCs/>
              </w:rPr>
              <w:t>става</w:t>
            </w:r>
          </w:p>
        </w:tc>
      </w:tr>
      <w:tr w:rsidR="00AF7440" w:rsidRPr="00AF7440" w:rsidTr="007354C1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jc w:val="center"/>
              <w:rPr>
                <w:b/>
                <w:bCs/>
              </w:rPr>
            </w:pPr>
            <w:r w:rsidRPr="00AF7440">
              <w:rPr>
                <w:b/>
                <w:bCs/>
              </w:rPr>
              <w:t>По разхода - ДДД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/>
                <w:bCs/>
                <w:i/>
              </w:rPr>
            </w:pPr>
            <w:r w:rsidRPr="00AF7440">
              <w:rPr>
                <w:b/>
                <w:bCs/>
                <w:i/>
              </w:rPr>
              <w:t>1127492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/>
                <w:bCs/>
                <w:i/>
              </w:rPr>
            </w:pPr>
            <w:r w:rsidRPr="00AF7440">
              <w:rPr>
                <w:b/>
                <w:bCs/>
                <w:i/>
              </w:rPr>
              <w:t>1127492</w:t>
            </w:r>
          </w:p>
        </w:tc>
      </w:tr>
      <w:tr w:rsidR="00AF7440" w:rsidRPr="00AF7440" w:rsidTr="007354C1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rPr>
                <w:b/>
                <w:bCs/>
              </w:rPr>
            </w:pPr>
            <w:r w:rsidRPr="00AF7440">
              <w:rPr>
                <w:b/>
                <w:bCs/>
              </w:rPr>
              <w:t>Дейност – 13322 – Неспециализирани училища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/>
                <w:bCs/>
              </w:rPr>
            </w:pPr>
            <w:r w:rsidRPr="00AF7440">
              <w:rPr>
                <w:b/>
                <w:bCs/>
              </w:rPr>
              <w:t>1055807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/>
                <w:bCs/>
              </w:rPr>
            </w:pPr>
            <w:r w:rsidRPr="00AF7440">
              <w:rPr>
                <w:b/>
                <w:bCs/>
              </w:rPr>
              <w:t>1089807</w:t>
            </w:r>
          </w:p>
        </w:tc>
      </w:tr>
      <w:tr w:rsidR="00AF7440" w:rsidRPr="00AF7440" w:rsidTr="007354C1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rPr>
                <w:rFonts w:ascii="Times New Roman CYR" w:hAnsi="Times New Roman CYR" w:cs="Times New Roman CYR"/>
              </w:rPr>
            </w:pPr>
            <w:r w:rsidRPr="00AF7440">
              <w:rPr>
                <w:rFonts w:ascii="Times New Roman CYR" w:hAnsi="Times New Roman CYR" w:cs="Times New Roman CYR"/>
              </w:rPr>
              <w:t>ОУ „ Христо Ботев “ с. Брест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Cs/>
              </w:rPr>
            </w:pPr>
            <w:r w:rsidRPr="00AF7440">
              <w:rPr>
                <w:bCs/>
              </w:rPr>
              <w:t>469157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Cs/>
              </w:rPr>
            </w:pPr>
            <w:r w:rsidRPr="00AF7440">
              <w:rPr>
                <w:bCs/>
              </w:rPr>
              <w:t>486157</w:t>
            </w:r>
          </w:p>
        </w:tc>
      </w:tr>
      <w:tr w:rsidR="00AF7440" w:rsidRPr="00AF7440" w:rsidTr="007354C1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rPr>
                <w:rFonts w:ascii="Times New Roman CYR" w:hAnsi="Times New Roman CYR" w:cs="Times New Roman CYR"/>
              </w:rPr>
            </w:pPr>
            <w:r w:rsidRPr="00AF7440">
              <w:rPr>
                <w:rFonts w:ascii="Times New Roman CYR" w:hAnsi="Times New Roman CYR" w:cs="Times New Roman CYR"/>
              </w:rPr>
              <w:t>ОУ „ Христо Ботев “ с. Милковица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Cs/>
              </w:rPr>
            </w:pPr>
            <w:r w:rsidRPr="00AF7440">
              <w:rPr>
                <w:bCs/>
              </w:rPr>
              <w:t>586650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Cs/>
              </w:rPr>
            </w:pPr>
            <w:r w:rsidRPr="00AF7440">
              <w:rPr>
                <w:bCs/>
              </w:rPr>
              <w:t>603650</w:t>
            </w:r>
          </w:p>
        </w:tc>
      </w:tr>
      <w:tr w:rsidR="00AF7440" w:rsidRPr="00AF7440" w:rsidTr="007354C1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rPr>
                <w:rFonts w:ascii="Times New Roman CYR" w:hAnsi="Times New Roman CYR" w:cs="Times New Roman CYR"/>
                <w:i/>
              </w:rPr>
            </w:pPr>
            <w:r w:rsidRPr="00AF7440">
              <w:rPr>
                <w:rFonts w:ascii="Times New Roman CYR" w:hAnsi="Times New Roman CYR" w:cs="Times New Roman CYR"/>
                <w:i/>
              </w:rPr>
              <w:t>Средствата да бъдат разпределени по параграфи със заповед на директорите на училищата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Cs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Cs/>
              </w:rPr>
            </w:pPr>
          </w:p>
        </w:tc>
      </w:tr>
      <w:tr w:rsidR="00AF7440" w:rsidRPr="00AF7440" w:rsidTr="007354C1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rPr>
                <w:b/>
                <w:bCs/>
              </w:rPr>
            </w:pPr>
            <w:r w:rsidRPr="00AF7440">
              <w:rPr>
                <w:b/>
                <w:bCs/>
              </w:rPr>
              <w:t>Дейност – 14431 – Детски ясли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/>
                <w:bCs/>
              </w:rPr>
            </w:pPr>
            <w:r w:rsidRPr="00AF7440">
              <w:rPr>
                <w:b/>
                <w:bCs/>
              </w:rPr>
              <w:t>71685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/>
                <w:bCs/>
              </w:rPr>
            </w:pPr>
            <w:r w:rsidRPr="00AF7440">
              <w:rPr>
                <w:b/>
                <w:bCs/>
              </w:rPr>
              <w:t>37685</w:t>
            </w:r>
          </w:p>
        </w:tc>
      </w:tr>
      <w:tr w:rsidR="00AF7440" w:rsidRPr="00AF7440" w:rsidTr="007354C1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rPr>
                <w:rFonts w:ascii="Times New Roman CYR" w:hAnsi="Times New Roman CYR" w:cs="Times New Roman CYR"/>
              </w:rPr>
            </w:pPr>
            <w:r w:rsidRPr="00AF7440">
              <w:rPr>
                <w:rFonts w:ascii="Times New Roman CYR" w:hAnsi="Times New Roman CYR" w:cs="Times New Roman CYR"/>
              </w:rPr>
              <w:t>Материали – Гулянци собствен бюджет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rPr>
                <w:bCs/>
              </w:rPr>
            </w:pPr>
            <w:r w:rsidRPr="00AF7440">
              <w:rPr>
                <w:bCs/>
              </w:rPr>
              <w:t>10-15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Cs/>
              </w:rPr>
            </w:pPr>
            <w:r w:rsidRPr="00AF7440">
              <w:rPr>
                <w:bCs/>
              </w:rPr>
              <w:t>71685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Cs/>
              </w:rPr>
            </w:pPr>
            <w:r w:rsidRPr="00AF7440">
              <w:rPr>
                <w:bCs/>
              </w:rPr>
              <w:t>37685</w:t>
            </w:r>
          </w:p>
        </w:tc>
      </w:tr>
      <w:tr w:rsidR="00AF7440" w:rsidRPr="00AF7440" w:rsidTr="007354C1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jc w:val="center"/>
              <w:rPr>
                <w:b/>
                <w:bCs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/>
                <w:bCs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/>
                <w:bCs/>
              </w:rPr>
            </w:pPr>
          </w:p>
        </w:tc>
      </w:tr>
      <w:tr w:rsidR="00AF7440" w:rsidRPr="00AF7440" w:rsidTr="007354C1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jc w:val="center"/>
              <w:rPr>
                <w:b/>
                <w:bCs/>
              </w:rPr>
            </w:pPr>
            <w:r w:rsidRPr="00AF7440">
              <w:rPr>
                <w:b/>
                <w:bCs/>
              </w:rPr>
              <w:t>По разхода - МД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/>
                <w:bCs/>
                <w:i/>
              </w:rPr>
            </w:pPr>
            <w:r w:rsidRPr="00AF7440">
              <w:rPr>
                <w:b/>
                <w:bCs/>
                <w:i/>
              </w:rPr>
              <w:t>1526209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/>
                <w:bCs/>
                <w:i/>
              </w:rPr>
            </w:pPr>
            <w:r w:rsidRPr="00AF7440">
              <w:rPr>
                <w:b/>
                <w:bCs/>
                <w:i/>
              </w:rPr>
              <w:t>1526209</w:t>
            </w:r>
          </w:p>
        </w:tc>
      </w:tr>
      <w:tr w:rsidR="00AF7440" w:rsidRPr="00AF7440" w:rsidTr="007354C1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rPr>
                <w:b/>
                <w:bCs/>
              </w:rPr>
            </w:pPr>
            <w:r w:rsidRPr="00AF7440">
              <w:rPr>
                <w:b/>
                <w:bCs/>
              </w:rPr>
              <w:t>Дейност – 21122 – общинска администрация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/>
                <w:bCs/>
              </w:rPr>
            </w:pPr>
            <w:r w:rsidRPr="00AF7440">
              <w:rPr>
                <w:b/>
                <w:bCs/>
              </w:rPr>
              <w:t>962925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/>
                <w:bCs/>
              </w:rPr>
            </w:pPr>
            <w:r w:rsidRPr="00AF7440">
              <w:rPr>
                <w:b/>
                <w:bCs/>
              </w:rPr>
              <w:t>994474</w:t>
            </w:r>
          </w:p>
        </w:tc>
      </w:tr>
      <w:tr w:rsidR="00AF7440" w:rsidRPr="00AF7440" w:rsidTr="007354C1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rPr>
                <w:b/>
                <w:bCs/>
              </w:rPr>
            </w:pPr>
            <w:r w:rsidRPr="00AF7440">
              <w:rPr>
                <w:bCs/>
              </w:rPr>
              <w:t>Материали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rPr>
                <w:bCs/>
              </w:rPr>
            </w:pPr>
            <w:r w:rsidRPr="00AF7440">
              <w:rPr>
                <w:bCs/>
              </w:rPr>
              <w:t>10-15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Cs/>
              </w:rPr>
            </w:pPr>
            <w:r w:rsidRPr="00AF7440">
              <w:rPr>
                <w:bCs/>
              </w:rPr>
              <w:t>85895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Cs/>
              </w:rPr>
            </w:pPr>
            <w:r w:rsidRPr="00AF7440">
              <w:rPr>
                <w:bCs/>
              </w:rPr>
              <w:t>90309</w:t>
            </w:r>
          </w:p>
        </w:tc>
      </w:tr>
      <w:tr w:rsidR="00AF7440" w:rsidRPr="00AF7440" w:rsidTr="007354C1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rPr>
                <w:bCs/>
              </w:rPr>
            </w:pPr>
            <w:r w:rsidRPr="00AF7440">
              <w:rPr>
                <w:bCs/>
              </w:rPr>
              <w:t>Вода, горива и енергия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rPr>
                <w:bCs/>
              </w:rPr>
            </w:pPr>
            <w:r w:rsidRPr="00AF7440">
              <w:rPr>
                <w:bCs/>
              </w:rPr>
              <w:t>10-16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Cs/>
              </w:rPr>
            </w:pPr>
            <w:r w:rsidRPr="00AF7440">
              <w:rPr>
                <w:bCs/>
              </w:rPr>
              <w:t>33940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Cs/>
              </w:rPr>
            </w:pPr>
            <w:r w:rsidRPr="00AF7440">
              <w:rPr>
                <w:bCs/>
              </w:rPr>
              <w:t>53940</w:t>
            </w:r>
          </w:p>
        </w:tc>
      </w:tr>
      <w:tr w:rsidR="00AF7440" w:rsidRPr="00AF7440" w:rsidTr="007354C1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rPr>
                <w:b/>
                <w:bCs/>
              </w:rPr>
            </w:pPr>
            <w:r w:rsidRPr="00AF7440">
              <w:rPr>
                <w:bCs/>
              </w:rPr>
              <w:t>Разходи за външни услуги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rPr>
                <w:bCs/>
              </w:rPr>
            </w:pPr>
            <w:r w:rsidRPr="00AF7440">
              <w:rPr>
                <w:bCs/>
              </w:rPr>
              <w:t>10-20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Cs/>
              </w:rPr>
            </w:pPr>
            <w:r w:rsidRPr="00AF7440">
              <w:rPr>
                <w:bCs/>
              </w:rPr>
              <w:t>210339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Cs/>
              </w:rPr>
            </w:pPr>
            <w:r w:rsidRPr="00AF7440">
              <w:rPr>
                <w:bCs/>
              </w:rPr>
              <w:t>227339</w:t>
            </w:r>
          </w:p>
        </w:tc>
      </w:tr>
      <w:tr w:rsidR="00AF7440" w:rsidRPr="00AF7440" w:rsidTr="007354C1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rPr>
                <w:bCs/>
              </w:rPr>
            </w:pPr>
            <w:r w:rsidRPr="00AF7440">
              <w:rPr>
                <w:bCs/>
              </w:rPr>
              <w:t>Обезщетения и помощи по решения на общинския съвет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rPr>
                <w:bCs/>
              </w:rPr>
            </w:pPr>
            <w:r w:rsidRPr="00AF7440">
              <w:rPr>
                <w:bCs/>
              </w:rPr>
              <w:t>42-14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Cs/>
              </w:rPr>
            </w:pPr>
            <w:r w:rsidRPr="00AF7440">
              <w:rPr>
                <w:bCs/>
              </w:rPr>
              <w:t>5000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Cs/>
              </w:rPr>
            </w:pPr>
            <w:r w:rsidRPr="00AF7440">
              <w:rPr>
                <w:bCs/>
              </w:rPr>
              <w:t>8000</w:t>
            </w:r>
          </w:p>
        </w:tc>
      </w:tr>
      <w:tr w:rsidR="00AF7440" w:rsidRPr="00AF7440" w:rsidTr="007354C1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rPr>
                <w:bCs/>
              </w:rPr>
            </w:pPr>
            <w:r w:rsidRPr="00AF7440">
              <w:rPr>
                <w:bCs/>
              </w:rPr>
              <w:t>Основен ремонт на ДМА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rPr>
                <w:bCs/>
              </w:rPr>
            </w:pPr>
            <w:r w:rsidRPr="00AF7440">
              <w:rPr>
                <w:bCs/>
              </w:rPr>
              <w:t>51-00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Cs/>
              </w:rPr>
            </w:pPr>
            <w:r w:rsidRPr="00AF7440">
              <w:rPr>
                <w:bCs/>
              </w:rPr>
              <w:t>324726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Cs/>
              </w:rPr>
            </w:pPr>
            <w:r w:rsidRPr="00AF7440">
              <w:rPr>
                <w:bCs/>
              </w:rPr>
              <w:t>314256</w:t>
            </w:r>
          </w:p>
        </w:tc>
      </w:tr>
      <w:tr w:rsidR="00AF7440" w:rsidRPr="00AF7440" w:rsidTr="007354C1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rPr>
                <w:bCs/>
              </w:rPr>
            </w:pPr>
            <w:r w:rsidRPr="00AF7440">
              <w:rPr>
                <w:rFonts w:ascii="Times New Roman CYR" w:hAnsi="Times New Roman CYR" w:cs="Times New Roman CYR"/>
              </w:rPr>
              <w:t>Придобиване на сгради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rPr>
                <w:bCs/>
              </w:rPr>
            </w:pPr>
            <w:r w:rsidRPr="00AF7440">
              <w:rPr>
                <w:bCs/>
              </w:rPr>
              <w:t>52-02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Cs/>
              </w:rPr>
            </w:pPr>
            <w:r w:rsidRPr="00AF7440">
              <w:rPr>
                <w:bCs/>
              </w:rPr>
              <w:t>303025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Cs/>
              </w:rPr>
            </w:pPr>
            <w:r w:rsidRPr="00AF7440">
              <w:rPr>
                <w:bCs/>
              </w:rPr>
              <w:t>300630</w:t>
            </w:r>
          </w:p>
        </w:tc>
      </w:tr>
      <w:tr w:rsidR="00AF7440" w:rsidRPr="00AF7440" w:rsidTr="007354C1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rPr>
                <w:b/>
                <w:bCs/>
              </w:rPr>
            </w:pPr>
            <w:r w:rsidRPr="00AF7440">
              <w:rPr>
                <w:b/>
                <w:bCs/>
              </w:rPr>
              <w:t>Дейност 26606 – изграждане, ремонт и поддържане на уличната мрежа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/>
                <w:bCs/>
              </w:rPr>
            </w:pPr>
          </w:p>
          <w:p w:rsidR="00AF7440" w:rsidRPr="00AF7440" w:rsidRDefault="00AF7440" w:rsidP="007354C1">
            <w:pPr>
              <w:jc w:val="right"/>
              <w:rPr>
                <w:b/>
                <w:bCs/>
              </w:rPr>
            </w:pPr>
            <w:r w:rsidRPr="00AF7440">
              <w:rPr>
                <w:b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/>
                <w:bCs/>
              </w:rPr>
            </w:pPr>
          </w:p>
          <w:p w:rsidR="00AF7440" w:rsidRPr="00AF7440" w:rsidRDefault="00AF7440" w:rsidP="007354C1">
            <w:pPr>
              <w:jc w:val="right"/>
              <w:rPr>
                <w:b/>
                <w:bCs/>
              </w:rPr>
            </w:pPr>
            <w:r w:rsidRPr="00AF7440">
              <w:rPr>
                <w:b/>
                <w:bCs/>
              </w:rPr>
              <w:t>5300</w:t>
            </w:r>
          </w:p>
        </w:tc>
      </w:tr>
      <w:tr w:rsidR="00AF7440" w:rsidRPr="00AF7440" w:rsidTr="007354C1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rPr>
                <w:bCs/>
              </w:rPr>
            </w:pPr>
            <w:r w:rsidRPr="00AF7440">
              <w:rPr>
                <w:bCs/>
              </w:rPr>
              <w:t>Придобиване на транспортни средства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rPr>
                <w:bCs/>
              </w:rPr>
            </w:pPr>
            <w:r w:rsidRPr="00AF7440">
              <w:rPr>
                <w:bCs/>
              </w:rPr>
              <w:t>52-04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Cs/>
              </w:rPr>
            </w:pPr>
            <w:r w:rsidRPr="00AF7440">
              <w:rPr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Cs/>
              </w:rPr>
            </w:pPr>
            <w:r w:rsidRPr="00AF7440">
              <w:rPr>
                <w:bCs/>
              </w:rPr>
              <w:t>4100</w:t>
            </w:r>
          </w:p>
        </w:tc>
      </w:tr>
      <w:tr w:rsidR="00AF7440" w:rsidRPr="00AF7440" w:rsidTr="007354C1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rPr>
                <w:rFonts w:ascii="Times New Roman CYR" w:hAnsi="Times New Roman CYR" w:cs="Times New Roman CYR"/>
              </w:rPr>
            </w:pPr>
            <w:r w:rsidRPr="00AF7440">
              <w:rPr>
                <w:rFonts w:ascii="Times New Roman CYR" w:hAnsi="Times New Roman CYR" w:cs="Times New Roman CYR"/>
              </w:rPr>
              <w:t xml:space="preserve">Придобиване на </w:t>
            </w:r>
            <w:r w:rsidRPr="00AF7440">
              <w:rPr>
                <w:rFonts w:ascii="Times New Roman CYR" w:hAnsi="Times New Roman CYR" w:cs="Times New Roman CYR"/>
                <w:bCs/>
                <w:i/>
                <w:iCs/>
              </w:rPr>
              <w:t>стопански инвентар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rPr>
                <w:bCs/>
              </w:rPr>
            </w:pPr>
            <w:r w:rsidRPr="00AF7440">
              <w:rPr>
                <w:bCs/>
              </w:rPr>
              <w:t>52-05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Cs/>
              </w:rPr>
            </w:pPr>
            <w:r w:rsidRPr="00AF7440">
              <w:rPr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Cs/>
              </w:rPr>
            </w:pPr>
            <w:r w:rsidRPr="00AF7440">
              <w:rPr>
                <w:bCs/>
              </w:rPr>
              <w:t>1200</w:t>
            </w:r>
          </w:p>
        </w:tc>
      </w:tr>
      <w:tr w:rsidR="00AF7440" w:rsidRPr="00AF7440" w:rsidTr="007354C1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rPr>
                <w:b/>
                <w:bCs/>
              </w:rPr>
            </w:pPr>
            <w:r w:rsidRPr="00AF7440">
              <w:rPr>
                <w:b/>
                <w:bCs/>
              </w:rPr>
              <w:t>Дейност 26623 – Чистота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/>
                <w:bCs/>
              </w:rPr>
            </w:pPr>
            <w:r w:rsidRPr="00AF7440">
              <w:rPr>
                <w:b/>
                <w:bCs/>
              </w:rPr>
              <w:t>468684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/>
                <w:bCs/>
              </w:rPr>
            </w:pPr>
            <w:r w:rsidRPr="00AF7440">
              <w:rPr>
                <w:b/>
                <w:bCs/>
              </w:rPr>
              <w:t>468684</w:t>
            </w:r>
          </w:p>
        </w:tc>
      </w:tr>
      <w:tr w:rsidR="00AF7440" w:rsidRPr="00AF7440" w:rsidTr="007354C1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rPr>
                <w:bCs/>
              </w:rPr>
            </w:pPr>
            <w:r w:rsidRPr="00AF7440">
              <w:rPr>
                <w:bCs/>
              </w:rPr>
              <w:t>Материали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rPr>
                <w:bCs/>
              </w:rPr>
            </w:pPr>
            <w:r w:rsidRPr="00AF7440">
              <w:rPr>
                <w:bCs/>
              </w:rPr>
              <w:t>10-15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Cs/>
              </w:rPr>
            </w:pPr>
            <w:r w:rsidRPr="00AF7440">
              <w:rPr>
                <w:bCs/>
              </w:rPr>
              <w:t>99000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Cs/>
              </w:rPr>
            </w:pPr>
            <w:r w:rsidRPr="00AF7440">
              <w:rPr>
                <w:bCs/>
              </w:rPr>
              <w:t>94586</w:t>
            </w:r>
          </w:p>
        </w:tc>
      </w:tr>
      <w:tr w:rsidR="00AF7440" w:rsidRPr="00AF7440" w:rsidTr="007354C1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rPr>
                <w:bCs/>
              </w:rPr>
            </w:pPr>
            <w:r w:rsidRPr="00AF7440">
              <w:rPr>
                <w:bCs/>
              </w:rPr>
              <w:t>Вода, горива и енергия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rPr>
                <w:bCs/>
              </w:rPr>
            </w:pPr>
            <w:r w:rsidRPr="00AF7440">
              <w:rPr>
                <w:bCs/>
              </w:rPr>
              <w:t>10-16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Cs/>
              </w:rPr>
            </w:pPr>
            <w:r w:rsidRPr="00AF7440">
              <w:rPr>
                <w:bCs/>
              </w:rPr>
              <w:t>105960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Cs/>
              </w:rPr>
            </w:pPr>
            <w:r w:rsidRPr="00AF7440">
              <w:rPr>
                <w:bCs/>
              </w:rPr>
              <w:t>85960</w:t>
            </w:r>
          </w:p>
        </w:tc>
      </w:tr>
      <w:tr w:rsidR="00AF7440" w:rsidRPr="00AF7440" w:rsidTr="007354C1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rPr>
                <w:bCs/>
              </w:rPr>
            </w:pPr>
            <w:r w:rsidRPr="00AF7440">
              <w:rPr>
                <w:bCs/>
              </w:rPr>
              <w:lastRenderedPageBreak/>
              <w:t>Разходи за външни услуги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rPr>
                <w:bCs/>
              </w:rPr>
            </w:pPr>
            <w:r w:rsidRPr="00AF7440">
              <w:rPr>
                <w:bCs/>
              </w:rPr>
              <w:t>10-20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Cs/>
              </w:rPr>
            </w:pPr>
            <w:r w:rsidRPr="00AF7440">
              <w:rPr>
                <w:bCs/>
              </w:rPr>
              <w:t>203736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Cs/>
              </w:rPr>
            </w:pPr>
            <w:r w:rsidRPr="00AF7440">
              <w:rPr>
                <w:bCs/>
              </w:rPr>
              <w:t>183736</w:t>
            </w:r>
          </w:p>
        </w:tc>
      </w:tr>
      <w:tr w:rsidR="00AF7440" w:rsidRPr="00AF7440" w:rsidTr="007354C1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rPr>
                <w:bCs/>
              </w:rPr>
            </w:pPr>
            <w:r w:rsidRPr="00AF7440">
              <w:rPr>
                <w:bCs/>
              </w:rPr>
              <w:t>Придобиване на транспортни средства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rPr>
                <w:bCs/>
              </w:rPr>
            </w:pPr>
            <w:r w:rsidRPr="00AF7440">
              <w:rPr>
                <w:bCs/>
              </w:rPr>
              <w:t>52-04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Cs/>
              </w:rPr>
            </w:pPr>
            <w:r w:rsidRPr="00AF7440">
              <w:rPr>
                <w:bCs/>
              </w:rPr>
              <w:t>59988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Cs/>
              </w:rPr>
            </w:pPr>
            <w:r w:rsidRPr="00AF7440">
              <w:rPr>
                <w:bCs/>
              </w:rPr>
              <w:t>104402</w:t>
            </w:r>
          </w:p>
        </w:tc>
      </w:tr>
      <w:tr w:rsidR="00AF7440" w:rsidRPr="00AF7440" w:rsidTr="007354C1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rPr>
                <w:bCs/>
              </w:rPr>
            </w:pPr>
            <w:r w:rsidRPr="00AF7440">
              <w:rPr>
                <w:b/>
                <w:bCs/>
              </w:rPr>
              <w:t>Дейност 37738 - Читалища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/>
                <w:bCs/>
              </w:rPr>
            </w:pPr>
            <w:r w:rsidRPr="00AF7440">
              <w:rPr>
                <w:b/>
                <w:bCs/>
              </w:rPr>
              <w:t>84600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/>
                <w:bCs/>
              </w:rPr>
            </w:pPr>
            <w:r w:rsidRPr="00AF7440">
              <w:rPr>
                <w:b/>
                <w:bCs/>
              </w:rPr>
              <w:t>49181</w:t>
            </w:r>
          </w:p>
        </w:tc>
      </w:tr>
      <w:tr w:rsidR="00AF7440" w:rsidRPr="00AF7440" w:rsidTr="007354C1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rPr>
                <w:bCs/>
              </w:rPr>
            </w:pPr>
            <w:r w:rsidRPr="00AF7440">
              <w:rPr>
                <w:bCs/>
              </w:rPr>
              <w:t>Основен ремонт на ДМА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rPr>
                <w:bCs/>
              </w:rPr>
            </w:pPr>
            <w:r w:rsidRPr="00AF7440">
              <w:rPr>
                <w:bCs/>
              </w:rPr>
              <w:t>51-00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Cs/>
              </w:rPr>
            </w:pPr>
            <w:r w:rsidRPr="00AF7440">
              <w:rPr>
                <w:bCs/>
              </w:rPr>
              <w:t>84600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Cs/>
              </w:rPr>
            </w:pPr>
            <w:r w:rsidRPr="00AF7440">
              <w:rPr>
                <w:bCs/>
              </w:rPr>
              <w:t>49181</w:t>
            </w:r>
          </w:p>
        </w:tc>
      </w:tr>
      <w:tr w:rsidR="00AF7440" w:rsidRPr="00AF7440" w:rsidTr="007354C1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rPr>
                <w:b/>
                <w:bCs/>
              </w:rPr>
            </w:pPr>
            <w:r w:rsidRPr="00AF7440">
              <w:rPr>
                <w:b/>
                <w:bCs/>
              </w:rPr>
              <w:t>Дейност 33311 – Детски градини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rPr>
                <w:b/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/>
                <w:bCs/>
              </w:rPr>
            </w:pPr>
            <w:r w:rsidRPr="00AF7440">
              <w:rPr>
                <w:b/>
                <w:bCs/>
              </w:rPr>
              <w:t>10000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/>
                <w:bCs/>
              </w:rPr>
            </w:pPr>
            <w:r w:rsidRPr="00AF7440">
              <w:rPr>
                <w:b/>
                <w:bCs/>
              </w:rPr>
              <w:t>8570</w:t>
            </w:r>
          </w:p>
        </w:tc>
      </w:tr>
      <w:tr w:rsidR="00AF7440" w:rsidRPr="00AF7440" w:rsidTr="007354C1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rPr>
                <w:bCs/>
              </w:rPr>
            </w:pPr>
            <w:r w:rsidRPr="00AF7440">
              <w:rPr>
                <w:bCs/>
              </w:rPr>
              <w:t>Основен ремонт на ДМА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ind w:right="-360"/>
              <w:rPr>
                <w:bCs/>
              </w:rPr>
            </w:pPr>
            <w:r w:rsidRPr="00AF7440">
              <w:rPr>
                <w:bCs/>
              </w:rPr>
              <w:t>51-00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Cs/>
              </w:rPr>
            </w:pPr>
            <w:r w:rsidRPr="00AF7440">
              <w:rPr>
                <w:bCs/>
              </w:rPr>
              <w:t>10000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40" w:rsidRPr="00AF7440" w:rsidRDefault="00AF7440" w:rsidP="007354C1">
            <w:pPr>
              <w:jc w:val="right"/>
              <w:rPr>
                <w:bCs/>
              </w:rPr>
            </w:pPr>
            <w:r w:rsidRPr="00AF7440">
              <w:rPr>
                <w:bCs/>
              </w:rPr>
              <w:t>8570</w:t>
            </w:r>
          </w:p>
        </w:tc>
      </w:tr>
    </w:tbl>
    <w:p w:rsidR="00AF7440" w:rsidRPr="00AF7440" w:rsidRDefault="00AF7440" w:rsidP="00AF7440">
      <w:pPr>
        <w:jc w:val="both"/>
        <w:rPr>
          <w:b/>
        </w:rPr>
      </w:pPr>
      <w:r w:rsidRPr="00AF7440">
        <w:rPr>
          <w:b/>
        </w:rPr>
        <w:t xml:space="preserve">            </w:t>
      </w:r>
    </w:p>
    <w:p w:rsidR="00AF7440" w:rsidRDefault="00AF7440" w:rsidP="00AF7440">
      <w:pPr>
        <w:jc w:val="both"/>
        <w:rPr>
          <w:b/>
          <w:sz w:val="22"/>
          <w:szCs w:val="22"/>
        </w:rPr>
      </w:pPr>
      <w:r>
        <w:rPr>
          <w:b/>
        </w:rPr>
        <w:tab/>
      </w:r>
      <w:r>
        <w:rPr>
          <w:b/>
        </w:rPr>
        <w:tab/>
      </w:r>
      <w:r w:rsidR="006F1BD4" w:rsidRPr="00737140">
        <w:rPr>
          <w:b/>
          <w:sz w:val="22"/>
          <w:szCs w:val="22"/>
        </w:rPr>
        <w:t xml:space="preserve">От Кмета на Общината </w:t>
      </w:r>
    </w:p>
    <w:p w:rsidR="006F1BD4" w:rsidRDefault="00AF7440" w:rsidP="00AF744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</w:t>
      </w:r>
      <w:r w:rsidR="006F1BD4" w:rsidRPr="00737140">
        <w:rPr>
          <w:b/>
          <w:sz w:val="22"/>
          <w:szCs w:val="22"/>
        </w:rPr>
        <w:t>относно:</w:t>
      </w:r>
      <w:r w:rsidR="006F1BD4" w:rsidRPr="00737140">
        <w:rPr>
          <w:b/>
          <w:sz w:val="22"/>
          <w:szCs w:val="22"/>
          <w:lang w:val="en-US"/>
        </w:rPr>
        <w:t xml:space="preserve"> </w:t>
      </w:r>
      <w:r w:rsidR="006F1BD4" w:rsidRPr="00737140">
        <w:rPr>
          <w:sz w:val="22"/>
          <w:szCs w:val="22"/>
        </w:rPr>
        <w:t>допълнение към Програма за управление и разпореждане с имотите – общинска собственост за 2024 година</w:t>
      </w:r>
      <w:r w:rsidR="006F1BD4" w:rsidRPr="00737140">
        <w:rPr>
          <w:b/>
          <w:sz w:val="22"/>
          <w:szCs w:val="22"/>
        </w:rPr>
        <w:t xml:space="preserve"> </w:t>
      </w:r>
    </w:p>
    <w:p w:rsidR="00AF7440" w:rsidRDefault="00AF7440" w:rsidP="00AF7440">
      <w:pPr>
        <w:jc w:val="both"/>
      </w:pPr>
      <w:r>
        <w:rPr>
          <w:b/>
          <w:sz w:val="22"/>
          <w:szCs w:val="22"/>
        </w:rPr>
        <w:tab/>
      </w:r>
      <w:r>
        <w:t>П</w:t>
      </w:r>
      <w:r w:rsidRPr="00AF7440">
        <w:t xml:space="preserve">редседателят на </w:t>
      </w:r>
      <w:r w:rsidR="000A0B8E">
        <w:t>постоянната комисия Самуил Митев обясни, че Програмата се допълва с един имот земеделска земя  от 7 дка в землището на гр. Гулянци. След поименното гласуване, с резултат</w:t>
      </w:r>
    </w:p>
    <w:p w:rsidR="000A0B8E" w:rsidRDefault="000A0B8E" w:rsidP="000A0B8E">
      <w:pPr>
        <w:jc w:val="both"/>
        <w:rPr>
          <w:color w:val="000000"/>
        </w:rPr>
      </w:pPr>
      <w:r>
        <w:tab/>
      </w:r>
      <w:r>
        <w:tab/>
      </w:r>
      <w:r>
        <w:rPr>
          <w:color w:val="000000"/>
        </w:rPr>
        <w:t>Гласували – 1</w:t>
      </w:r>
      <w:r w:rsidR="009332BF">
        <w:rPr>
          <w:color w:val="000000"/>
        </w:rPr>
        <w:t>6</w:t>
      </w:r>
    </w:p>
    <w:p w:rsidR="000A0B8E" w:rsidRPr="00911B73" w:rsidRDefault="000A0B8E" w:rsidP="000A0B8E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color w:val="000000"/>
        </w:rPr>
        <w:tab/>
      </w:r>
      <w:r>
        <w:rPr>
          <w:color w:val="000000"/>
        </w:rPr>
        <w:tab/>
        <w:t>За – 1</w:t>
      </w:r>
      <w:r w:rsidR="009332BF">
        <w:rPr>
          <w:color w:val="000000"/>
        </w:rPr>
        <w:t>6</w:t>
      </w:r>
      <w:r>
        <w:rPr>
          <w:color w:val="000000"/>
        </w:rPr>
        <w:t>/</w:t>
      </w:r>
      <w:r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 xml:space="preserve">Илияна Петрова, Петър Парашкевов, Светослав Пенев,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>, Мими Караджова, Самуил Митев</w:t>
      </w:r>
      <w:r>
        <w:rPr>
          <w:sz w:val="22"/>
          <w:szCs w:val="22"/>
          <w:lang w:val="en-US"/>
        </w:rPr>
        <w:t xml:space="preserve">, </w:t>
      </w:r>
      <w:r>
        <w:rPr>
          <w:sz w:val="22"/>
          <w:szCs w:val="22"/>
        </w:rPr>
        <w:t xml:space="preserve">Пламен Тодоров, Огнян Янчев, Емил </w:t>
      </w:r>
      <w:proofErr w:type="spellStart"/>
      <w:r>
        <w:rPr>
          <w:sz w:val="22"/>
          <w:szCs w:val="22"/>
        </w:rPr>
        <w:t>Катански</w:t>
      </w:r>
      <w:proofErr w:type="spellEnd"/>
      <w:r>
        <w:rPr>
          <w:sz w:val="22"/>
          <w:szCs w:val="22"/>
        </w:rPr>
        <w:t xml:space="preserve">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>, Любомир Пасков,  Митко Монев, Венцислав Попов, Огнян Янев, Дамян Парашкевов</w:t>
      </w:r>
      <w:r>
        <w:rPr>
          <w:sz w:val="22"/>
          <w:szCs w:val="22"/>
          <w:lang w:val="en-US"/>
        </w:rPr>
        <w:t>,</w:t>
      </w:r>
      <w:r>
        <w:rPr>
          <w:sz w:val="22"/>
          <w:szCs w:val="22"/>
        </w:rPr>
        <w:t xml:space="preserve"> Пламен Янев</w:t>
      </w:r>
      <w:r w:rsidR="009332BF">
        <w:rPr>
          <w:sz w:val="22"/>
          <w:szCs w:val="22"/>
        </w:rPr>
        <w:t>/</w:t>
      </w:r>
    </w:p>
    <w:p w:rsidR="000A0B8E" w:rsidRDefault="000A0B8E" w:rsidP="000A0B8E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Против – няма</w:t>
      </w:r>
    </w:p>
    <w:p w:rsidR="000A0B8E" w:rsidRDefault="000A0B8E" w:rsidP="000A0B8E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Въздържали се- няма</w:t>
      </w:r>
    </w:p>
    <w:p w:rsidR="000A0B8E" w:rsidRDefault="000A0B8E" w:rsidP="000A0B8E">
      <w:pPr>
        <w:jc w:val="both"/>
      </w:pPr>
      <w:r>
        <w:rPr>
          <w:sz w:val="22"/>
          <w:szCs w:val="22"/>
        </w:rPr>
        <w:t xml:space="preserve">                          </w:t>
      </w:r>
      <w:r w:rsidRPr="00A8309C">
        <w:t>На основание</w:t>
      </w:r>
      <w:r>
        <w:t xml:space="preserve"> </w:t>
      </w:r>
      <w:r w:rsidR="00F417BB" w:rsidRPr="00564430">
        <w:t>чл. 21, ал. 1 , т. 8 и ал. 2 от Закона за местното самоуправление и местна</w:t>
      </w:r>
      <w:r w:rsidR="00F417BB">
        <w:t>та администрация /ЗМСМА/,  чл. 8, ал. 9</w:t>
      </w:r>
      <w:r w:rsidR="00F417BB" w:rsidRPr="00827493">
        <w:t xml:space="preserve"> </w:t>
      </w:r>
      <w:r w:rsidR="00F417BB" w:rsidRPr="00564430">
        <w:t>от Закона за общинската собственост (ЗОС), и чл.</w:t>
      </w:r>
      <w:r w:rsidR="00F417BB" w:rsidRPr="008F5323">
        <w:rPr>
          <w:lang w:val="ru-RU"/>
        </w:rPr>
        <w:t>5</w:t>
      </w:r>
      <w:r w:rsidR="00F417BB" w:rsidRPr="00564430">
        <w:t>, ал.1, т. 7 и чл. 6</w:t>
      </w:r>
      <w:r w:rsidR="00F417BB" w:rsidRPr="008F5323">
        <w:rPr>
          <w:lang w:val="ru-RU"/>
        </w:rPr>
        <w:t xml:space="preserve"> </w:t>
      </w:r>
      <w:r w:rsidR="00F417BB" w:rsidRPr="00564430">
        <w:t>от Правилника за организацията и дейността на Общински съвет Гулянци,</w:t>
      </w:r>
      <w:r w:rsidR="00F417BB">
        <w:t xml:space="preserve"> </w:t>
      </w:r>
      <w:proofErr w:type="spellStart"/>
      <w:r w:rsidR="00F417BB">
        <w:t>ОбС</w:t>
      </w:r>
      <w:proofErr w:type="spellEnd"/>
      <w:r w:rsidR="00F417BB">
        <w:t xml:space="preserve"> Гулянци взе следното</w:t>
      </w:r>
    </w:p>
    <w:p w:rsidR="00F417BB" w:rsidRDefault="00F417BB" w:rsidP="000A0B8E">
      <w:pPr>
        <w:jc w:val="both"/>
      </w:pPr>
    </w:p>
    <w:p w:rsidR="00F417BB" w:rsidRDefault="00F417BB" w:rsidP="00F417BB">
      <w:pPr>
        <w:jc w:val="center"/>
      </w:pPr>
      <w:r>
        <w:t>Р Е Ш Е Н И Е</w:t>
      </w:r>
    </w:p>
    <w:p w:rsidR="00F417BB" w:rsidRDefault="00F417BB" w:rsidP="00F417BB">
      <w:pPr>
        <w:jc w:val="center"/>
      </w:pPr>
    </w:p>
    <w:p w:rsidR="00F417BB" w:rsidRDefault="00F417BB" w:rsidP="00F417BB">
      <w:pPr>
        <w:jc w:val="center"/>
      </w:pPr>
      <w:r>
        <w:t>№ 221</w:t>
      </w:r>
    </w:p>
    <w:p w:rsidR="00F417BB" w:rsidRDefault="00F417BB" w:rsidP="00F417BB">
      <w:pPr>
        <w:jc w:val="center"/>
      </w:pPr>
    </w:p>
    <w:p w:rsidR="00F417BB" w:rsidRDefault="00F417BB" w:rsidP="00F417BB">
      <w:pPr>
        <w:ind w:firstLine="708"/>
        <w:jc w:val="both"/>
        <w:rPr>
          <w:lang w:val="en-US" w:eastAsia="en-US"/>
        </w:rPr>
      </w:pPr>
      <w:r w:rsidRPr="00970B34">
        <w:rPr>
          <w:lang w:eastAsia="en-US"/>
        </w:rPr>
        <w:t>1. Допълва „Програма за управление и разпореждане с имотите</w:t>
      </w:r>
      <w:r>
        <w:rPr>
          <w:lang w:eastAsia="en-US"/>
        </w:rPr>
        <w:t xml:space="preserve"> - общинска  собственост за 2024</w:t>
      </w:r>
      <w:r w:rsidRPr="00970B34">
        <w:rPr>
          <w:lang w:eastAsia="en-US"/>
        </w:rPr>
        <w:t xml:space="preserve"> г.“, приета с Решение </w:t>
      </w:r>
      <w:r>
        <w:rPr>
          <w:lang w:eastAsia="en-US"/>
        </w:rPr>
        <w:t>№058 от 31.01.2024</w:t>
      </w:r>
      <w:r w:rsidRPr="00EE238C">
        <w:rPr>
          <w:lang w:eastAsia="en-US"/>
        </w:rPr>
        <w:t xml:space="preserve"> </w:t>
      </w:r>
      <w:r w:rsidRPr="00970B34">
        <w:rPr>
          <w:lang w:eastAsia="en-US"/>
        </w:rPr>
        <w:t xml:space="preserve">г. на Общински </w:t>
      </w:r>
      <w:r>
        <w:rPr>
          <w:lang w:eastAsia="en-US"/>
        </w:rPr>
        <w:t xml:space="preserve">съвет гр. Гулянци, като следва:  </w:t>
      </w:r>
    </w:p>
    <w:p w:rsidR="00F417BB" w:rsidRDefault="00F417BB" w:rsidP="00F417BB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В раздел </w:t>
      </w:r>
      <w:r w:rsidRPr="00970B34">
        <w:rPr>
          <w:lang w:eastAsia="en-US"/>
        </w:rPr>
        <w:t>„</w:t>
      </w:r>
      <w:r>
        <w:rPr>
          <w:lang w:eastAsia="en-US"/>
        </w:rPr>
        <w:t>I</w:t>
      </w:r>
      <w:r>
        <w:rPr>
          <w:lang w:val="en-US" w:eastAsia="en-US"/>
        </w:rPr>
        <w:t>V</w:t>
      </w:r>
      <w:r w:rsidRPr="009D6876">
        <w:rPr>
          <w:lang w:eastAsia="en-US"/>
        </w:rPr>
        <w:t xml:space="preserve">. </w:t>
      </w:r>
      <w:r>
        <w:rPr>
          <w:lang w:eastAsia="en-US"/>
        </w:rPr>
        <w:t>Описание на имотите, които общината има намерение да предложи за продажба</w:t>
      </w:r>
      <w:r w:rsidRPr="00970B34">
        <w:rPr>
          <w:lang w:eastAsia="en-US"/>
        </w:rPr>
        <w:t>”</w:t>
      </w:r>
      <w:r>
        <w:rPr>
          <w:lang w:eastAsia="en-US"/>
        </w:rPr>
        <w:t xml:space="preserve">, т. </w:t>
      </w:r>
      <w:r w:rsidRPr="004611BD">
        <w:rPr>
          <w:lang w:eastAsia="en-US"/>
        </w:rPr>
        <w:t>А. Продажби по реда на чл.35, ал.1</w:t>
      </w:r>
      <w:r>
        <w:rPr>
          <w:lang w:eastAsia="en-US"/>
        </w:rPr>
        <w:t xml:space="preserve"> от ЗОС – чрез търг или конкурс се</w:t>
      </w:r>
      <w:r w:rsidRPr="00970B34">
        <w:rPr>
          <w:lang w:eastAsia="en-US"/>
        </w:rPr>
        <w:t xml:space="preserve"> включва:</w:t>
      </w:r>
    </w:p>
    <w:p w:rsidR="00F417BB" w:rsidRPr="000E5B0A" w:rsidRDefault="00F417BB" w:rsidP="00F417BB">
      <w:pPr>
        <w:jc w:val="both"/>
      </w:pPr>
      <w:r>
        <w:rPr>
          <w:rFonts w:eastAsia="Calibri"/>
          <w:b/>
          <w:lang w:eastAsia="en-US"/>
        </w:rPr>
        <w:tab/>
        <w:t xml:space="preserve">- ПИ </w:t>
      </w:r>
      <w:r w:rsidRPr="000E5B0A">
        <w:rPr>
          <w:rFonts w:eastAsia="Calibri"/>
          <w:b/>
          <w:lang w:eastAsia="en-US"/>
        </w:rPr>
        <w:t>18099.318.781</w:t>
      </w:r>
      <w:r w:rsidRPr="000E5B0A">
        <w:rPr>
          <w:rFonts w:eastAsia="Calibri"/>
          <w:lang w:eastAsia="en-US"/>
        </w:rPr>
        <w:t xml:space="preserve">, област Плевен, община Гулянци, гр. Гулянци, м. БРЕГА, вид територия Земеделска, категория 4, НТП Друг вид </w:t>
      </w:r>
      <w:proofErr w:type="spellStart"/>
      <w:r w:rsidRPr="000E5B0A">
        <w:rPr>
          <w:rFonts w:eastAsia="Calibri"/>
          <w:lang w:eastAsia="en-US"/>
        </w:rPr>
        <w:t>дървопроизводителна</w:t>
      </w:r>
      <w:proofErr w:type="spellEnd"/>
      <w:r w:rsidRPr="000E5B0A">
        <w:rPr>
          <w:rFonts w:eastAsia="Calibri"/>
          <w:lang w:eastAsia="en-US"/>
        </w:rPr>
        <w:t xml:space="preserve"> гора, площ 7000 кв. м.</w:t>
      </w:r>
      <w:r>
        <w:rPr>
          <w:rFonts w:eastAsia="Calibri"/>
          <w:lang w:eastAsia="en-US"/>
        </w:rPr>
        <w:t>, частна общинска собственост.</w:t>
      </w:r>
    </w:p>
    <w:p w:rsidR="00F417BB" w:rsidRDefault="00F417BB" w:rsidP="00F417BB">
      <w:pPr>
        <w:jc w:val="both"/>
        <w:rPr>
          <w:lang w:eastAsia="en-US"/>
        </w:rPr>
      </w:pPr>
      <w:r>
        <w:tab/>
      </w:r>
      <w:r>
        <w:rPr>
          <w:lang w:eastAsia="en-US"/>
        </w:rPr>
        <w:t>2</w:t>
      </w:r>
      <w:r w:rsidRPr="00564430">
        <w:rPr>
          <w:lang w:eastAsia="en-US"/>
        </w:rPr>
        <w:t xml:space="preserve">. </w:t>
      </w:r>
      <w:r w:rsidRPr="009259E0">
        <w:rPr>
          <w:lang w:eastAsia="en-US"/>
        </w:rPr>
        <w:t>Възлага на Кмета на Община Гулянци последващите съгласно закона действия по изпълнението.</w:t>
      </w:r>
    </w:p>
    <w:p w:rsidR="00F417BB" w:rsidRDefault="00F417BB" w:rsidP="00F417BB">
      <w:pPr>
        <w:jc w:val="both"/>
        <w:rPr>
          <w:lang w:eastAsia="en-US"/>
        </w:rPr>
      </w:pPr>
    </w:p>
    <w:p w:rsidR="00F417BB" w:rsidRDefault="00F417BB" w:rsidP="006F1BD4">
      <w:pPr>
        <w:jc w:val="both"/>
        <w:rPr>
          <w:b/>
          <w:sz w:val="22"/>
          <w:szCs w:val="22"/>
        </w:rPr>
      </w:pPr>
      <w:r>
        <w:rPr>
          <w:lang w:eastAsia="en-US"/>
        </w:rPr>
        <w:tab/>
      </w:r>
      <w:r>
        <w:rPr>
          <w:lang w:eastAsia="en-US"/>
        </w:rPr>
        <w:tab/>
      </w:r>
      <w:r w:rsidR="006F1BD4" w:rsidRPr="00737140">
        <w:rPr>
          <w:b/>
          <w:sz w:val="22"/>
          <w:szCs w:val="22"/>
        </w:rPr>
        <w:t xml:space="preserve">От Кмета на Общината </w:t>
      </w:r>
    </w:p>
    <w:p w:rsidR="006F1BD4" w:rsidRDefault="00F417BB" w:rsidP="006F1BD4">
      <w:pPr>
        <w:jc w:val="both"/>
      </w:pPr>
      <w:r>
        <w:rPr>
          <w:b/>
          <w:sz w:val="22"/>
          <w:szCs w:val="22"/>
        </w:rPr>
        <w:t xml:space="preserve">                          </w:t>
      </w:r>
      <w:r w:rsidR="006F1BD4" w:rsidRPr="00737140">
        <w:rPr>
          <w:b/>
          <w:sz w:val="22"/>
          <w:szCs w:val="22"/>
        </w:rPr>
        <w:t>относно:</w:t>
      </w:r>
      <w:r w:rsidR="006F1BD4" w:rsidRPr="00737140">
        <w:rPr>
          <w:sz w:val="22"/>
          <w:szCs w:val="22"/>
        </w:rPr>
        <w:t xml:space="preserve"> </w:t>
      </w:r>
      <w:r w:rsidR="006F1BD4" w:rsidRPr="00737140">
        <w:t>Продажба на поземлен имот с идентификатор 18099.318.781– частна общинска собственост в землището на гр. Гулянци</w:t>
      </w:r>
    </w:p>
    <w:p w:rsidR="009D442D" w:rsidRDefault="00F417BB" w:rsidP="009D442D">
      <w:pPr>
        <w:tabs>
          <w:tab w:val="left" w:pos="1080"/>
        </w:tabs>
        <w:jc w:val="both"/>
      </w:pPr>
      <w:r>
        <w:tab/>
      </w:r>
      <w:r w:rsidR="009D442D">
        <w:t>Председателят на ПК ”</w:t>
      </w:r>
      <w:r w:rsidR="009D442D" w:rsidRPr="009D442D">
        <w:t>Общинска собственост, стопанска политика, земеделие, горско и водно стопанство”</w:t>
      </w:r>
      <w:r w:rsidR="009D442D">
        <w:t xml:space="preserve"> Самуил Митев обясни, че управителя и едноличен собственик на капитала на фирма „ВАСИЛЕО“ЕООД Борислава Божинова е подала искане до кмета на общината с молба да купи искания имот, тъй като е в съседство с други два нейни имоти. Тя има намерение да ги обедини  с цел да изгради </w:t>
      </w:r>
      <w:r w:rsidR="009D442D">
        <w:lastRenderedPageBreak/>
        <w:t>фотоволтаична централа. Предложението подробно е дебатирано в комисията и становището й е да се подкрепи. След поименното гласуване, с резултат</w:t>
      </w:r>
    </w:p>
    <w:p w:rsidR="009D442D" w:rsidRDefault="009D442D" w:rsidP="009D442D">
      <w:pPr>
        <w:jc w:val="both"/>
        <w:rPr>
          <w:color w:val="000000"/>
        </w:rPr>
      </w:pPr>
      <w:r>
        <w:tab/>
      </w:r>
      <w:r>
        <w:tab/>
      </w:r>
      <w:r>
        <w:rPr>
          <w:color w:val="000000"/>
        </w:rPr>
        <w:t>Гласували – 1</w:t>
      </w:r>
      <w:r w:rsidR="009332BF">
        <w:rPr>
          <w:color w:val="000000"/>
        </w:rPr>
        <w:t>6</w:t>
      </w:r>
    </w:p>
    <w:p w:rsidR="009D442D" w:rsidRPr="00911B73" w:rsidRDefault="009D442D" w:rsidP="009D442D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color w:val="000000"/>
        </w:rPr>
        <w:tab/>
      </w:r>
      <w:r>
        <w:rPr>
          <w:color w:val="000000"/>
        </w:rPr>
        <w:tab/>
        <w:t>За – 1</w:t>
      </w:r>
      <w:r w:rsidR="009332BF">
        <w:rPr>
          <w:color w:val="000000"/>
        </w:rPr>
        <w:t>6</w:t>
      </w:r>
      <w:r>
        <w:rPr>
          <w:color w:val="000000"/>
        </w:rPr>
        <w:t>/</w:t>
      </w:r>
      <w:r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 xml:space="preserve">Илияна Петрова, Петър Парашкевов, Светослав Пенев,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>, Мими Караджова, Самуил Митев</w:t>
      </w:r>
      <w:r>
        <w:rPr>
          <w:sz w:val="22"/>
          <w:szCs w:val="22"/>
          <w:lang w:val="en-US"/>
        </w:rPr>
        <w:t xml:space="preserve">, </w:t>
      </w:r>
      <w:r>
        <w:rPr>
          <w:sz w:val="22"/>
          <w:szCs w:val="22"/>
        </w:rPr>
        <w:t xml:space="preserve">Пламен Тодоров, Огнян Янчев, Емил </w:t>
      </w:r>
      <w:proofErr w:type="spellStart"/>
      <w:r>
        <w:rPr>
          <w:sz w:val="22"/>
          <w:szCs w:val="22"/>
        </w:rPr>
        <w:t>Катански</w:t>
      </w:r>
      <w:proofErr w:type="spellEnd"/>
      <w:r>
        <w:rPr>
          <w:sz w:val="22"/>
          <w:szCs w:val="22"/>
        </w:rPr>
        <w:t xml:space="preserve">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>, Любомир Пасков,  Митко Монев, Венцислав Попов, Огнян Янев, Дамян Парашкевов</w:t>
      </w:r>
      <w:r>
        <w:rPr>
          <w:sz w:val="22"/>
          <w:szCs w:val="22"/>
          <w:lang w:val="en-US"/>
        </w:rPr>
        <w:t>,</w:t>
      </w:r>
      <w:r>
        <w:rPr>
          <w:sz w:val="22"/>
          <w:szCs w:val="22"/>
        </w:rPr>
        <w:t xml:space="preserve"> Пламен Янев</w:t>
      </w:r>
      <w:r w:rsidR="009332BF">
        <w:rPr>
          <w:sz w:val="22"/>
          <w:szCs w:val="22"/>
        </w:rPr>
        <w:t>/</w:t>
      </w:r>
    </w:p>
    <w:p w:rsidR="009D442D" w:rsidRDefault="009D442D" w:rsidP="009D442D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Против – няма</w:t>
      </w:r>
    </w:p>
    <w:p w:rsidR="009D442D" w:rsidRDefault="009D442D" w:rsidP="009D442D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Въздържали се- няма</w:t>
      </w:r>
    </w:p>
    <w:p w:rsidR="009D442D" w:rsidRDefault="009D442D" w:rsidP="009D442D">
      <w:pPr>
        <w:tabs>
          <w:tab w:val="left" w:pos="1080"/>
        </w:tabs>
        <w:jc w:val="both"/>
      </w:pPr>
      <w:r>
        <w:rPr>
          <w:sz w:val="22"/>
          <w:szCs w:val="22"/>
        </w:rPr>
        <w:t xml:space="preserve">                          </w:t>
      </w:r>
      <w:r w:rsidRPr="00A8309C">
        <w:t>На основание</w:t>
      </w:r>
      <w:r w:rsidR="009332BF">
        <w:t xml:space="preserve"> </w:t>
      </w:r>
      <w:r w:rsidR="009332BF" w:rsidRPr="009332BF">
        <w:t xml:space="preserve">чл. 21 ал. 1 т. 8 от ЗМСМА,  чл. 8, ал.1, чл. 34 ал. 4, чл.35, ал. 1 от ЗОС,  чл. 40,  ал. 1, т. 1 ,чл..43, ал.1, чл.45, ал.1,  чл. 64 ал. 1 от </w:t>
      </w:r>
      <w:r w:rsidR="009332BF" w:rsidRPr="009332BF">
        <w:rPr>
          <w:lang w:val="ru-RU"/>
        </w:rPr>
        <w:t>НРПУРОИ</w:t>
      </w:r>
      <w:r w:rsidR="009332BF" w:rsidRPr="009332BF">
        <w:t xml:space="preserve"> </w:t>
      </w:r>
      <w:r w:rsidR="009332BF" w:rsidRPr="009332BF">
        <w:rPr>
          <w:lang w:val="ru-RU"/>
        </w:rPr>
        <w:t>и</w:t>
      </w:r>
      <w:r w:rsidR="009332BF" w:rsidRPr="009332BF">
        <w:t xml:space="preserve"> чл.</w:t>
      </w:r>
      <w:r w:rsidR="009332BF" w:rsidRPr="009332BF">
        <w:rPr>
          <w:lang w:val="ru-RU"/>
        </w:rPr>
        <w:t>5</w:t>
      </w:r>
      <w:r w:rsidR="009332BF" w:rsidRPr="009332BF">
        <w:t>, ал.1, т. 7 и чл. 6</w:t>
      </w:r>
      <w:r w:rsidR="009332BF" w:rsidRPr="009332BF">
        <w:rPr>
          <w:lang w:val="ru-RU"/>
        </w:rPr>
        <w:t xml:space="preserve"> </w:t>
      </w:r>
      <w:r w:rsidR="009332BF" w:rsidRPr="009332BF">
        <w:t xml:space="preserve">от Правилника за организацията и дейността на Общински съвет Гулянци,  </w:t>
      </w:r>
      <w:proofErr w:type="spellStart"/>
      <w:r w:rsidR="009332BF" w:rsidRPr="009332BF">
        <w:t>ОбС</w:t>
      </w:r>
      <w:proofErr w:type="spellEnd"/>
      <w:r w:rsidR="009332BF" w:rsidRPr="009332BF">
        <w:t xml:space="preserve"> Гулянци взе следното</w:t>
      </w:r>
      <w:r w:rsidR="009332BF">
        <w:t xml:space="preserve"> </w:t>
      </w:r>
    </w:p>
    <w:p w:rsidR="009332BF" w:rsidRDefault="009332BF" w:rsidP="009D442D">
      <w:pPr>
        <w:tabs>
          <w:tab w:val="left" w:pos="1080"/>
        </w:tabs>
        <w:jc w:val="both"/>
      </w:pPr>
    </w:p>
    <w:p w:rsidR="009332BF" w:rsidRDefault="009332BF" w:rsidP="009332BF">
      <w:pPr>
        <w:tabs>
          <w:tab w:val="left" w:pos="1080"/>
        </w:tabs>
        <w:jc w:val="center"/>
      </w:pPr>
      <w:r>
        <w:t>Р Е Ш Е Н И Е</w:t>
      </w:r>
    </w:p>
    <w:p w:rsidR="009332BF" w:rsidRDefault="009332BF" w:rsidP="009332BF">
      <w:pPr>
        <w:tabs>
          <w:tab w:val="left" w:pos="1080"/>
        </w:tabs>
        <w:jc w:val="center"/>
      </w:pPr>
    </w:p>
    <w:p w:rsidR="009332BF" w:rsidRDefault="009332BF" w:rsidP="009332BF">
      <w:pPr>
        <w:tabs>
          <w:tab w:val="left" w:pos="1080"/>
        </w:tabs>
        <w:jc w:val="center"/>
      </w:pPr>
      <w:r>
        <w:t>№ 222</w:t>
      </w:r>
    </w:p>
    <w:p w:rsidR="009332BF" w:rsidRDefault="009332BF" w:rsidP="009332BF">
      <w:pPr>
        <w:tabs>
          <w:tab w:val="left" w:pos="1080"/>
        </w:tabs>
        <w:jc w:val="center"/>
      </w:pPr>
    </w:p>
    <w:p w:rsidR="009332BF" w:rsidRPr="009332BF" w:rsidRDefault="009332BF" w:rsidP="009332BF">
      <w:pPr>
        <w:ind w:firstLine="708"/>
        <w:jc w:val="both"/>
      </w:pPr>
      <w:r w:rsidRPr="009332BF">
        <w:t xml:space="preserve">1. Дава съгласие да се продаде Поземлен имот 18099.318.781, област Плевен, община Гулянци, гр. Гулянци, м. БРЕГА, вид територия Земеделска, категория 4, НТП Друг вид </w:t>
      </w:r>
      <w:proofErr w:type="spellStart"/>
      <w:r w:rsidRPr="009332BF">
        <w:t>дървопроизводителна</w:t>
      </w:r>
      <w:proofErr w:type="spellEnd"/>
      <w:r w:rsidRPr="009332BF">
        <w:t xml:space="preserve"> гора, площ 7000 кв. м., частна общинска собственост, с Акт за частна общинска собственост №552-1г от 18.11.2022 г., вписан под № 164 том 12 рег. 3463 от 21.11.2022 г., издаден от Служба по вписванията </w:t>
      </w:r>
      <w:proofErr w:type="spellStart"/>
      <w:r w:rsidRPr="009332BF">
        <w:t>гр.Никопол</w:t>
      </w:r>
      <w:proofErr w:type="spellEnd"/>
      <w:r w:rsidRPr="009332BF">
        <w:t>, чрез провеждане на публичен търг с тайно наддаване.</w:t>
      </w:r>
    </w:p>
    <w:p w:rsidR="009332BF" w:rsidRPr="009332BF" w:rsidRDefault="009332BF" w:rsidP="009332BF">
      <w:pPr>
        <w:tabs>
          <w:tab w:val="left" w:pos="720"/>
          <w:tab w:val="left" w:pos="3040"/>
        </w:tabs>
        <w:jc w:val="both"/>
      </w:pPr>
      <w:r w:rsidRPr="009332BF">
        <w:tab/>
        <w:t>2. Определя началната тръжна продажна цена в размер на 14100.00 лева (четиринадесет хиляди и сто лева).</w:t>
      </w:r>
    </w:p>
    <w:p w:rsidR="009332BF" w:rsidRPr="009332BF" w:rsidRDefault="009332BF" w:rsidP="009332BF">
      <w:pPr>
        <w:tabs>
          <w:tab w:val="left" w:pos="720"/>
          <w:tab w:val="left" w:pos="3040"/>
        </w:tabs>
        <w:jc w:val="both"/>
      </w:pPr>
      <w:r w:rsidRPr="009332BF">
        <w:tab/>
        <w:t>3. Размера на депозита за участие в търга е 10% от определената начална тръжна цена.</w:t>
      </w:r>
    </w:p>
    <w:p w:rsidR="009332BF" w:rsidRPr="009332BF" w:rsidRDefault="009332BF" w:rsidP="009332BF">
      <w:pPr>
        <w:tabs>
          <w:tab w:val="left" w:pos="720"/>
          <w:tab w:val="left" w:pos="3040"/>
        </w:tabs>
        <w:jc w:val="both"/>
      </w:pPr>
      <w:r w:rsidRPr="009332BF">
        <w:tab/>
        <w:t>4.</w:t>
      </w:r>
      <w:r w:rsidRPr="009332BF">
        <w:rPr>
          <w:lang w:val="ru-RU"/>
        </w:rPr>
        <w:t xml:space="preserve"> </w:t>
      </w:r>
      <w:r w:rsidRPr="009332BF">
        <w:t xml:space="preserve">Плащането на депозита за участие в търга се извършва в български лева, </w:t>
      </w:r>
      <w:r w:rsidRPr="009332BF">
        <w:rPr>
          <w:lang w:val="ru-RU"/>
        </w:rPr>
        <w:t xml:space="preserve"> </w:t>
      </w:r>
      <w:r w:rsidRPr="009332BF">
        <w:t>по банков път,</w:t>
      </w:r>
      <w:r w:rsidRPr="009332BF">
        <w:rPr>
          <w:lang w:val="ru-RU"/>
        </w:rPr>
        <w:t xml:space="preserve"> </w:t>
      </w:r>
      <w:r w:rsidRPr="009332BF">
        <w:t xml:space="preserve"> по сметка на Община Гулянци  в „Общинска банка“ АД №BG45SOMB91303336322501, </w:t>
      </w:r>
      <w:r w:rsidRPr="009332BF">
        <w:rPr>
          <w:lang w:val="en-GB"/>
        </w:rPr>
        <w:t>BIC</w:t>
      </w:r>
      <w:r w:rsidRPr="009332BF">
        <w:rPr>
          <w:lang w:val="ru-RU"/>
        </w:rPr>
        <w:t xml:space="preserve">: </w:t>
      </w:r>
      <w:r w:rsidRPr="009332BF">
        <w:t>SOMBBGSF с основание: депозит за участие в търг.</w:t>
      </w:r>
    </w:p>
    <w:p w:rsidR="009332BF" w:rsidRPr="009332BF" w:rsidRDefault="009332BF" w:rsidP="009332BF">
      <w:pPr>
        <w:tabs>
          <w:tab w:val="left" w:pos="720"/>
          <w:tab w:val="left" w:pos="3040"/>
        </w:tabs>
        <w:jc w:val="both"/>
      </w:pPr>
      <w:r w:rsidRPr="009332BF">
        <w:tab/>
        <w:t>5.</w:t>
      </w:r>
      <w:r w:rsidRPr="009332BF">
        <w:rPr>
          <w:lang w:val="ru-RU"/>
        </w:rPr>
        <w:t xml:space="preserve"> </w:t>
      </w:r>
      <w:r w:rsidRPr="009332BF">
        <w:t>Място за получаване на документи за участие в търга: стая № 212 на общинска администрация Гулянци, ул. „Васил Левски“ № 32, срещу представен документ за платена такса в размер на 36.00 лв. с ДДС, внесени  по сметка № BG43SOMB91308436323644, Общинска банка АД – SOMBBGSF, вид плащане 447000.</w:t>
      </w:r>
    </w:p>
    <w:p w:rsidR="009332BF" w:rsidRPr="009332BF" w:rsidRDefault="009332BF" w:rsidP="009332BF">
      <w:pPr>
        <w:tabs>
          <w:tab w:val="left" w:pos="720"/>
          <w:tab w:val="left" w:pos="3040"/>
        </w:tabs>
        <w:jc w:val="both"/>
        <w:rPr>
          <w:lang w:val="ru-RU"/>
        </w:rPr>
      </w:pPr>
      <w:r w:rsidRPr="009332BF">
        <w:tab/>
        <w:t>6. Място за подаване на документи за участие в търга: гр. Гулянци, ул. „Васил Левски“ № 32, „Център за обслужване на граждани на Община Гулянци“ (деловодство).</w:t>
      </w:r>
    </w:p>
    <w:p w:rsidR="009332BF" w:rsidRPr="009332BF" w:rsidRDefault="009332BF" w:rsidP="009332BF">
      <w:pPr>
        <w:tabs>
          <w:tab w:val="left" w:pos="720"/>
          <w:tab w:val="left" w:pos="3040"/>
        </w:tabs>
        <w:jc w:val="both"/>
      </w:pPr>
      <w:r w:rsidRPr="009332BF">
        <w:rPr>
          <w:lang w:val="ru-RU"/>
        </w:rPr>
        <w:tab/>
      </w:r>
      <w:r w:rsidRPr="009332BF">
        <w:t>7. Начин и срок на плащане: обявеният за спечелил участник е длъжен да внесе сумата до 30 дни от връчване на заповедта по</w:t>
      </w:r>
      <w:r w:rsidRPr="009332BF">
        <w:rPr>
          <w:lang w:val="ru-RU"/>
        </w:rPr>
        <w:t xml:space="preserve"> </w:t>
      </w:r>
      <w:r w:rsidRPr="009332BF">
        <w:t>чл. 77 ал.1 от НРПУРОИ по банкова сметка на общината - №  BG43SOMB91308436323644, Общинска банка АД – SOMBBGSF, вид плащане 445500.</w:t>
      </w:r>
    </w:p>
    <w:p w:rsidR="009332BF" w:rsidRDefault="009332BF" w:rsidP="009332BF">
      <w:pPr>
        <w:tabs>
          <w:tab w:val="left" w:pos="0"/>
          <w:tab w:val="left" w:pos="3040"/>
        </w:tabs>
        <w:jc w:val="both"/>
      </w:pPr>
      <w:r>
        <w:t xml:space="preserve">             </w:t>
      </w:r>
      <w:r w:rsidRPr="009332BF">
        <w:rPr>
          <w:lang w:val="ru-RU"/>
        </w:rPr>
        <w:t>8</w:t>
      </w:r>
      <w:r w:rsidRPr="009332BF">
        <w:t>. Възлага на Кмета на Община Гулянци да предприеме последващи действия по изпълнение на взетото решение съгласно Закона за общинската собственост.</w:t>
      </w:r>
    </w:p>
    <w:p w:rsidR="009332BF" w:rsidRDefault="009332BF" w:rsidP="009332BF">
      <w:pPr>
        <w:tabs>
          <w:tab w:val="left" w:pos="0"/>
          <w:tab w:val="left" w:pos="3040"/>
        </w:tabs>
        <w:jc w:val="both"/>
      </w:pPr>
    </w:p>
    <w:p w:rsidR="009332BF" w:rsidRDefault="009332BF" w:rsidP="009332BF">
      <w:pPr>
        <w:tabs>
          <w:tab w:val="left" w:pos="0"/>
          <w:tab w:val="left" w:pos="3040"/>
        </w:tabs>
        <w:jc w:val="both"/>
        <w:rPr>
          <w:b/>
          <w:sz w:val="22"/>
          <w:szCs w:val="22"/>
        </w:rPr>
      </w:pPr>
      <w:r>
        <w:t xml:space="preserve">                                </w:t>
      </w:r>
      <w:r w:rsidR="006F1BD4" w:rsidRPr="00737140">
        <w:rPr>
          <w:b/>
          <w:sz w:val="22"/>
          <w:szCs w:val="22"/>
        </w:rPr>
        <w:t xml:space="preserve">От Кмета на Общината </w:t>
      </w:r>
    </w:p>
    <w:p w:rsidR="006F1BD4" w:rsidRDefault="009332BF" w:rsidP="009332BF">
      <w:pPr>
        <w:tabs>
          <w:tab w:val="left" w:pos="0"/>
          <w:tab w:val="left" w:pos="3040"/>
        </w:tabs>
        <w:jc w:val="both"/>
        <w:rPr>
          <w:color w:val="000000"/>
        </w:rPr>
      </w:pPr>
      <w:r>
        <w:rPr>
          <w:b/>
          <w:sz w:val="22"/>
          <w:szCs w:val="22"/>
        </w:rPr>
        <w:t xml:space="preserve">                                   </w:t>
      </w:r>
      <w:r w:rsidR="006F1BD4" w:rsidRPr="00737140">
        <w:rPr>
          <w:b/>
          <w:sz w:val="22"/>
          <w:szCs w:val="22"/>
        </w:rPr>
        <w:t>относно</w:t>
      </w:r>
      <w:r w:rsidR="006F1BD4" w:rsidRPr="00737140">
        <w:rPr>
          <w:b/>
        </w:rPr>
        <w:t>:</w:t>
      </w:r>
      <w:r w:rsidR="006F1BD4" w:rsidRPr="00737140">
        <w:rPr>
          <w:b/>
          <w:lang w:val="en-US"/>
        </w:rPr>
        <w:t xml:space="preserve"> </w:t>
      </w:r>
      <w:r w:rsidR="006F1BD4" w:rsidRPr="00737140">
        <w:rPr>
          <w:color w:val="000000"/>
        </w:rPr>
        <w:t>Планиране на средства в бюджет 2025 година за извършване на ремонтни дейности в НЧ „ Иван Вазов “ с. Милковица</w:t>
      </w:r>
    </w:p>
    <w:p w:rsidR="009332BF" w:rsidRDefault="00FE273B" w:rsidP="00FE273B">
      <w:pPr>
        <w:tabs>
          <w:tab w:val="left" w:pos="0"/>
        </w:tabs>
        <w:jc w:val="both"/>
      </w:pPr>
      <w:r>
        <w:rPr>
          <w:color w:val="000000"/>
        </w:rPr>
        <w:tab/>
        <w:t xml:space="preserve">Председателят на </w:t>
      </w:r>
      <w:proofErr w:type="spellStart"/>
      <w:r w:rsidRPr="00FE273B">
        <w:t>ПК”Бюджет</w:t>
      </w:r>
      <w:proofErr w:type="spellEnd"/>
      <w:r w:rsidRPr="00FE273B">
        <w:t>, ф</w:t>
      </w:r>
      <w:r>
        <w:t>инанси и  икономическа политика</w:t>
      </w:r>
      <w:r w:rsidRPr="00FE273B">
        <w:t>”</w:t>
      </w:r>
      <w:r>
        <w:t xml:space="preserve"> Емил </w:t>
      </w:r>
      <w:proofErr w:type="spellStart"/>
      <w:r>
        <w:t>Катански</w:t>
      </w:r>
      <w:proofErr w:type="spellEnd"/>
      <w:r>
        <w:t xml:space="preserve"> обясни, че става въпрос за читалищната сграда в </w:t>
      </w:r>
      <w:proofErr w:type="spellStart"/>
      <w:r>
        <w:t>с.Милковица</w:t>
      </w:r>
      <w:proofErr w:type="spellEnd"/>
      <w:r>
        <w:t xml:space="preserve">. Има предписание от Дирекция “Пожарна безопасност и защита на населението“ за нарушения </w:t>
      </w:r>
      <w:r>
        <w:lastRenderedPageBreak/>
        <w:t xml:space="preserve">на правилата и нормите за пожарна безопасност. В тази връзка са необходими 8000 лв. Становището на комисията е да бъде заложена тази сума в бюджет 2025 година. Отношение взе общинският съветник Мими Караджова, която е и секретар на читалището в </w:t>
      </w:r>
      <w:proofErr w:type="spellStart"/>
      <w:r>
        <w:t>с.Милковица</w:t>
      </w:r>
      <w:proofErr w:type="spellEnd"/>
      <w:r>
        <w:t>. Тя внесе допълнителна яснота по въпроса. Същото направи и Кметът на Общината Лъчезар Яков. След поименното гласуване, с резултат</w:t>
      </w:r>
    </w:p>
    <w:p w:rsidR="00FE273B" w:rsidRDefault="00FE273B" w:rsidP="00FE273B">
      <w:pPr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Гласували – 13</w:t>
      </w:r>
    </w:p>
    <w:p w:rsidR="00FE273B" w:rsidRPr="00911B73" w:rsidRDefault="00FE273B" w:rsidP="00FE273B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color w:val="000000"/>
        </w:rPr>
        <w:tab/>
      </w:r>
      <w:r>
        <w:rPr>
          <w:color w:val="000000"/>
        </w:rPr>
        <w:tab/>
        <w:t>За – 13/</w:t>
      </w:r>
      <w:r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 xml:space="preserve">Илияна Петрова, Петър Парашкевов, Светослав Пенев,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>, Мими Караджова, Самуил Митев</w:t>
      </w:r>
      <w:r>
        <w:rPr>
          <w:sz w:val="22"/>
          <w:szCs w:val="22"/>
          <w:lang w:val="en-US"/>
        </w:rPr>
        <w:t xml:space="preserve">, </w:t>
      </w:r>
      <w:r>
        <w:rPr>
          <w:sz w:val="22"/>
          <w:szCs w:val="22"/>
        </w:rPr>
        <w:t xml:space="preserve">Пламен Тодоров, Огнян Янчев, Емил </w:t>
      </w:r>
      <w:proofErr w:type="spellStart"/>
      <w:r>
        <w:rPr>
          <w:sz w:val="22"/>
          <w:szCs w:val="22"/>
        </w:rPr>
        <w:t>Катански</w:t>
      </w:r>
      <w:proofErr w:type="spellEnd"/>
      <w:r>
        <w:rPr>
          <w:sz w:val="22"/>
          <w:szCs w:val="22"/>
        </w:rPr>
        <w:t xml:space="preserve">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>, Любомир Пасков,  Венцислав Попов, Огнян Янев, /</w:t>
      </w:r>
    </w:p>
    <w:p w:rsidR="00FE273B" w:rsidRDefault="00FE273B" w:rsidP="00FE273B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Против – няма</w:t>
      </w:r>
    </w:p>
    <w:p w:rsidR="00FE273B" w:rsidRDefault="00FE273B" w:rsidP="00FE273B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Въздържали се- няма</w:t>
      </w:r>
    </w:p>
    <w:p w:rsidR="00FE273B" w:rsidRDefault="00FE273B" w:rsidP="00DD364E">
      <w:pPr>
        <w:tabs>
          <w:tab w:val="left" w:pos="0"/>
        </w:tabs>
        <w:jc w:val="both"/>
        <w:rPr>
          <w:color w:val="000000"/>
        </w:rPr>
      </w:pPr>
      <w:r>
        <w:rPr>
          <w:sz w:val="22"/>
          <w:szCs w:val="22"/>
        </w:rPr>
        <w:t xml:space="preserve">                          </w:t>
      </w:r>
      <w:r w:rsidRPr="00A8309C">
        <w:t>На основание</w:t>
      </w:r>
      <w:r>
        <w:t xml:space="preserve"> </w:t>
      </w:r>
      <w:r w:rsidR="00DD364E" w:rsidRPr="00DD364E">
        <w:rPr>
          <w:color w:val="000000"/>
        </w:rPr>
        <w:t>чл.21, ал.1,</w:t>
      </w:r>
      <w:r w:rsidR="00DD364E">
        <w:rPr>
          <w:color w:val="000000"/>
        </w:rPr>
        <w:t xml:space="preserve"> т.</w:t>
      </w:r>
      <w:r w:rsidR="00C743DA">
        <w:rPr>
          <w:color w:val="000000"/>
          <w:lang w:val="en-US"/>
        </w:rPr>
        <w:t>6</w:t>
      </w:r>
      <w:r w:rsidR="00DD364E">
        <w:rPr>
          <w:color w:val="000000"/>
        </w:rPr>
        <w:t xml:space="preserve"> и </w:t>
      </w:r>
      <w:r w:rsidR="00DD364E" w:rsidRPr="00DD364E">
        <w:rPr>
          <w:color w:val="000000"/>
        </w:rPr>
        <w:t>т.23 от ЗМСМА, чл. 5, ал. 1</w:t>
      </w:r>
      <w:r w:rsidR="00C743DA">
        <w:rPr>
          <w:color w:val="000000"/>
        </w:rPr>
        <w:t>, т.</w:t>
      </w:r>
      <w:r w:rsidR="00C743DA">
        <w:rPr>
          <w:color w:val="000000"/>
          <w:lang w:val="en-US"/>
        </w:rPr>
        <w:t>5</w:t>
      </w:r>
      <w:r w:rsidR="00DD364E">
        <w:rPr>
          <w:color w:val="000000"/>
        </w:rPr>
        <w:t xml:space="preserve"> и</w:t>
      </w:r>
      <w:r w:rsidR="00DD364E" w:rsidRPr="00DD364E">
        <w:rPr>
          <w:color w:val="000000"/>
        </w:rPr>
        <w:t xml:space="preserve"> т. 22 от Правилника за организацията  и дейността на Общински съвет гр. Гулянци за мандат 20</w:t>
      </w:r>
      <w:r w:rsidR="00DD364E" w:rsidRPr="00DD364E">
        <w:rPr>
          <w:color w:val="000000"/>
          <w:lang w:val="en-US"/>
        </w:rPr>
        <w:t>23</w:t>
      </w:r>
      <w:r w:rsidR="00DD364E" w:rsidRPr="00DD364E">
        <w:rPr>
          <w:color w:val="000000"/>
        </w:rPr>
        <w:t xml:space="preserve"> – 202</w:t>
      </w:r>
      <w:r w:rsidR="00DD364E" w:rsidRPr="00DD364E">
        <w:rPr>
          <w:color w:val="000000"/>
          <w:lang w:val="en-US"/>
        </w:rPr>
        <w:t>7</w:t>
      </w:r>
      <w:r w:rsidR="00DD364E" w:rsidRPr="00DD364E">
        <w:rPr>
          <w:color w:val="000000"/>
        </w:rPr>
        <w:t xml:space="preserve"> година,</w:t>
      </w:r>
      <w:r w:rsidR="00DD364E">
        <w:rPr>
          <w:color w:val="000000"/>
        </w:rPr>
        <w:t xml:space="preserve"> </w:t>
      </w:r>
      <w:proofErr w:type="spellStart"/>
      <w:r w:rsidR="00DD364E">
        <w:rPr>
          <w:color w:val="000000"/>
        </w:rPr>
        <w:t>ОбС</w:t>
      </w:r>
      <w:proofErr w:type="spellEnd"/>
      <w:r w:rsidR="00DD364E">
        <w:rPr>
          <w:color w:val="000000"/>
        </w:rPr>
        <w:t xml:space="preserve"> Гулянци взе следното</w:t>
      </w:r>
    </w:p>
    <w:p w:rsidR="00DD364E" w:rsidRDefault="00DD364E" w:rsidP="00DD364E">
      <w:pPr>
        <w:tabs>
          <w:tab w:val="left" w:pos="0"/>
        </w:tabs>
        <w:jc w:val="both"/>
        <w:rPr>
          <w:color w:val="000000"/>
        </w:rPr>
      </w:pPr>
    </w:p>
    <w:p w:rsidR="00DD364E" w:rsidRDefault="00DD364E" w:rsidP="00DD364E">
      <w:pPr>
        <w:tabs>
          <w:tab w:val="left" w:pos="0"/>
        </w:tabs>
        <w:jc w:val="center"/>
        <w:rPr>
          <w:color w:val="000000"/>
        </w:rPr>
      </w:pPr>
      <w:r>
        <w:rPr>
          <w:color w:val="000000"/>
        </w:rPr>
        <w:t>Р Е Ш Е Н И Е</w:t>
      </w:r>
    </w:p>
    <w:p w:rsidR="00DD364E" w:rsidRDefault="00DD364E" w:rsidP="00DD364E">
      <w:pPr>
        <w:tabs>
          <w:tab w:val="left" w:pos="0"/>
        </w:tabs>
        <w:jc w:val="center"/>
        <w:rPr>
          <w:color w:val="000000"/>
        </w:rPr>
      </w:pPr>
    </w:p>
    <w:p w:rsidR="00DD364E" w:rsidRDefault="00DD364E" w:rsidP="00DD364E">
      <w:pPr>
        <w:tabs>
          <w:tab w:val="left" w:pos="0"/>
        </w:tabs>
        <w:jc w:val="center"/>
        <w:rPr>
          <w:color w:val="000000"/>
        </w:rPr>
      </w:pPr>
      <w:r>
        <w:rPr>
          <w:color w:val="000000"/>
        </w:rPr>
        <w:t>№ 223</w:t>
      </w:r>
    </w:p>
    <w:p w:rsidR="00DD364E" w:rsidRDefault="00DD364E" w:rsidP="00DD364E">
      <w:pPr>
        <w:autoSpaceDE w:val="0"/>
        <w:autoSpaceDN w:val="0"/>
        <w:adjustRightInd w:val="0"/>
        <w:jc w:val="both"/>
        <w:rPr>
          <w:color w:val="000000"/>
        </w:rPr>
      </w:pPr>
    </w:p>
    <w:p w:rsidR="00DD364E" w:rsidRPr="00DD364E" w:rsidRDefault="00DD364E" w:rsidP="00DD364E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           1. </w:t>
      </w:r>
      <w:r w:rsidRPr="00DD364E">
        <w:rPr>
          <w:color w:val="000000"/>
        </w:rPr>
        <w:t>Общински съвет гр. Гулянци дава съгласие сумата от 8000 лева, да бъде планирана при приемане на бюджет 2025 година за извършване на ремонтни дейности в НЧ „ Иван Вазов “ с. Милковица</w:t>
      </w:r>
    </w:p>
    <w:p w:rsidR="00DD364E" w:rsidRDefault="00DD364E" w:rsidP="00DD364E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val="en-US"/>
        </w:rPr>
      </w:pPr>
    </w:p>
    <w:p w:rsidR="00DD364E" w:rsidRDefault="00DD364E" w:rsidP="006F1BD4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>
        <w:rPr>
          <w:color w:val="000000"/>
          <w:sz w:val="28"/>
          <w:szCs w:val="28"/>
          <w:lang w:val="en-US"/>
        </w:rPr>
        <w:tab/>
      </w:r>
      <w:r>
        <w:rPr>
          <w:color w:val="000000"/>
          <w:sz w:val="28"/>
          <w:szCs w:val="28"/>
          <w:lang w:val="en-US"/>
        </w:rPr>
        <w:tab/>
      </w:r>
      <w:r w:rsidR="006F1BD4" w:rsidRPr="00737140">
        <w:rPr>
          <w:b/>
          <w:sz w:val="22"/>
          <w:szCs w:val="22"/>
        </w:rPr>
        <w:t xml:space="preserve">От Кмета на Общината </w:t>
      </w:r>
    </w:p>
    <w:p w:rsidR="006F1BD4" w:rsidRDefault="00DD364E" w:rsidP="006F1BD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sz w:val="22"/>
          <w:szCs w:val="22"/>
        </w:rPr>
        <w:t xml:space="preserve">                          </w:t>
      </w:r>
      <w:r w:rsidR="006F1BD4" w:rsidRPr="00737140">
        <w:rPr>
          <w:b/>
          <w:sz w:val="22"/>
          <w:szCs w:val="22"/>
        </w:rPr>
        <w:t>относно</w:t>
      </w:r>
      <w:r w:rsidR="006F1BD4" w:rsidRPr="00737140">
        <w:rPr>
          <w:b/>
        </w:rPr>
        <w:t>:</w:t>
      </w:r>
      <w:r w:rsidR="006F1BD4" w:rsidRPr="00737140">
        <w:rPr>
          <w:color w:val="000000"/>
        </w:rPr>
        <w:t xml:space="preserve"> Прехвърляне на средства от </w:t>
      </w:r>
      <w:proofErr w:type="spellStart"/>
      <w:r w:rsidR="006F1BD4" w:rsidRPr="00737140">
        <w:rPr>
          <w:color w:val="000000"/>
        </w:rPr>
        <w:t>набирателната</w:t>
      </w:r>
      <w:proofErr w:type="spellEnd"/>
      <w:r w:rsidR="006F1BD4" w:rsidRPr="00737140">
        <w:rPr>
          <w:color w:val="000000"/>
        </w:rPr>
        <w:t xml:space="preserve"> сметка  на община Гулянци в разплащателната сметка на общината</w:t>
      </w:r>
      <w:r w:rsidR="006F1BD4" w:rsidRPr="00737140">
        <w:rPr>
          <w:color w:val="000000"/>
          <w:sz w:val="28"/>
          <w:szCs w:val="28"/>
        </w:rPr>
        <w:t xml:space="preserve"> </w:t>
      </w:r>
    </w:p>
    <w:p w:rsidR="00DD364E" w:rsidRDefault="00DD364E" w:rsidP="006F1BD4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  <w:sz w:val="28"/>
          <w:szCs w:val="28"/>
        </w:rPr>
        <w:tab/>
      </w:r>
      <w:r w:rsidR="003E7DA5" w:rsidRPr="003E7DA5">
        <w:rPr>
          <w:color w:val="000000"/>
        </w:rPr>
        <w:t xml:space="preserve">Отново </w:t>
      </w:r>
      <w:r w:rsidR="003E7DA5">
        <w:rPr>
          <w:color w:val="000000"/>
        </w:rPr>
        <w:t xml:space="preserve">председателят на постоянната комисия Емил </w:t>
      </w:r>
      <w:proofErr w:type="spellStart"/>
      <w:r w:rsidR="003E7DA5">
        <w:rPr>
          <w:color w:val="000000"/>
        </w:rPr>
        <w:t>Катански</w:t>
      </w:r>
      <w:proofErr w:type="spellEnd"/>
      <w:r w:rsidR="003E7DA5">
        <w:rPr>
          <w:color w:val="000000"/>
        </w:rPr>
        <w:t xml:space="preserve"> взе думата. Той каза, че в</w:t>
      </w:r>
      <w:r w:rsidR="003E7DA5" w:rsidRPr="003E7DA5">
        <w:rPr>
          <w:color w:val="000000"/>
        </w:rPr>
        <w:t xml:space="preserve">ъв връзка с изтичане на десет годишния срок на дължимите суми за имотите  по чл.37, ал.3, т.2 от преходните и заключителните разпоредби  към Закона за изменение  и допълнение на Закона за собствеността  и ползването на земеделските земи за стопанската 2013-2014 година, </w:t>
      </w:r>
      <w:r w:rsidR="003E7DA5">
        <w:rPr>
          <w:color w:val="000000"/>
        </w:rPr>
        <w:t xml:space="preserve">се </w:t>
      </w:r>
      <w:r w:rsidR="003E7DA5" w:rsidRPr="003E7DA5">
        <w:rPr>
          <w:color w:val="000000"/>
        </w:rPr>
        <w:t>предлага</w:t>
      </w:r>
      <w:r w:rsidR="003E7DA5">
        <w:rPr>
          <w:color w:val="000000"/>
        </w:rPr>
        <w:t xml:space="preserve"> </w:t>
      </w:r>
      <w:r w:rsidR="003E7DA5" w:rsidRPr="003E7DA5">
        <w:rPr>
          <w:color w:val="000000"/>
        </w:rPr>
        <w:t>непотърсените средства от собствениците в размер на 26758 лева да се прехвърлят в разплащателната сметка на общината и да бъдат  разходвани за издръжка на дейност общинска администрация</w:t>
      </w:r>
      <w:r w:rsidR="003E7DA5">
        <w:rPr>
          <w:color w:val="000000"/>
        </w:rPr>
        <w:t>. След поименното гласуване, с резултат</w:t>
      </w:r>
    </w:p>
    <w:p w:rsidR="003E7DA5" w:rsidRDefault="003E7DA5" w:rsidP="003E7DA5">
      <w:pPr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Гласували – 13</w:t>
      </w:r>
    </w:p>
    <w:p w:rsidR="003E7DA5" w:rsidRPr="00911B73" w:rsidRDefault="003E7DA5" w:rsidP="003E7DA5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color w:val="000000"/>
        </w:rPr>
        <w:tab/>
      </w:r>
      <w:r>
        <w:rPr>
          <w:color w:val="000000"/>
        </w:rPr>
        <w:tab/>
        <w:t>За – 13/</w:t>
      </w:r>
      <w:r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 xml:space="preserve">Илияна Петрова, Петър Парашкевов, Светослав Пенев,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>, Мими Караджова, Самуил Митев</w:t>
      </w:r>
      <w:r>
        <w:rPr>
          <w:sz w:val="22"/>
          <w:szCs w:val="22"/>
          <w:lang w:val="en-US"/>
        </w:rPr>
        <w:t xml:space="preserve">, </w:t>
      </w:r>
      <w:r>
        <w:rPr>
          <w:sz w:val="22"/>
          <w:szCs w:val="22"/>
        </w:rPr>
        <w:t xml:space="preserve">Пламен Тодоров, Огнян Янчев, Емил </w:t>
      </w:r>
      <w:proofErr w:type="spellStart"/>
      <w:r>
        <w:rPr>
          <w:sz w:val="22"/>
          <w:szCs w:val="22"/>
        </w:rPr>
        <w:t>Катански</w:t>
      </w:r>
      <w:proofErr w:type="spellEnd"/>
      <w:r>
        <w:rPr>
          <w:sz w:val="22"/>
          <w:szCs w:val="22"/>
        </w:rPr>
        <w:t xml:space="preserve">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>, Любомир Пасков,  Венцислав Попов, Огнян Янев, /</w:t>
      </w:r>
    </w:p>
    <w:p w:rsidR="003E7DA5" w:rsidRDefault="003E7DA5" w:rsidP="003E7DA5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Против – няма</w:t>
      </w:r>
    </w:p>
    <w:p w:rsidR="003E7DA5" w:rsidRDefault="003E7DA5" w:rsidP="003E7DA5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Въздържали се- няма</w:t>
      </w:r>
    </w:p>
    <w:p w:rsidR="003E7DA5" w:rsidRDefault="003E7DA5" w:rsidP="003E7DA5">
      <w:pPr>
        <w:autoSpaceDE w:val="0"/>
        <w:autoSpaceDN w:val="0"/>
        <w:adjustRightInd w:val="0"/>
        <w:jc w:val="both"/>
        <w:rPr>
          <w:color w:val="000000"/>
        </w:rPr>
      </w:pPr>
      <w:r>
        <w:rPr>
          <w:sz w:val="22"/>
          <w:szCs w:val="22"/>
        </w:rPr>
        <w:t xml:space="preserve">                          </w:t>
      </w:r>
      <w:r w:rsidRPr="00A8309C">
        <w:t>На основание</w:t>
      </w:r>
      <w:r>
        <w:t xml:space="preserve"> </w:t>
      </w:r>
      <w:r w:rsidRPr="003E7DA5">
        <w:rPr>
          <w:color w:val="000000"/>
        </w:rPr>
        <w:t>чл.21, ал.1,т. 6 и т. 8 от ЗМСМА,   чл. 5, ал. 1, т. 5. и т.7 от Правилника за организацията  и дейността на Общински съвет гр. Гулянци за мандат 2019 – 202</w:t>
      </w:r>
      <w:r w:rsidRPr="003E7DA5">
        <w:rPr>
          <w:color w:val="000000"/>
          <w:lang w:val="en-US"/>
        </w:rPr>
        <w:t>3</w:t>
      </w:r>
      <w:r w:rsidRPr="003E7DA5">
        <w:rPr>
          <w:color w:val="000000"/>
        </w:rPr>
        <w:t xml:space="preserve"> година и във връзка с чл.37в, ал.3, т.2 от преходните и заключителните разпоредби  към Закона за изменение  и допълнение на Закона за собствеността  и ползването на земеделските земи,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 xml:space="preserve"> Гулянци взе следното</w:t>
      </w:r>
    </w:p>
    <w:p w:rsidR="003E7DA5" w:rsidRDefault="003E7DA5" w:rsidP="003E7DA5">
      <w:pPr>
        <w:autoSpaceDE w:val="0"/>
        <w:autoSpaceDN w:val="0"/>
        <w:adjustRightInd w:val="0"/>
        <w:jc w:val="both"/>
        <w:rPr>
          <w:color w:val="000000"/>
        </w:rPr>
      </w:pPr>
    </w:p>
    <w:p w:rsidR="003E7DA5" w:rsidRDefault="003E7DA5" w:rsidP="003E7DA5">
      <w:pPr>
        <w:autoSpaceDE w:val="0"/>
        <w:autoSpaceDN w:val="0"/>
        <w:adjustRightInd w:val="0"/>
        <w:jc w:val="center"/>
        <w:rPr>
          <w:color w:val="000000"/>
        </w:rPr>
      </w:pPr>
      <w:r>
        <w:rPr>
          <w:color w:val="000000"/>
        </w:rPr>
        <w:t>Р Е Ш Е Н И Е</w:t>
      </w:r>
    </w:p>
    <w:p w:rsidR="003E7DA5" w:rsidRDefault="003E7DA5" w:rsidP="003E7DA5">
      <w:pPr>
        <w:autoSpaceDE w:val="0"/>
        <w:autoSpaceDN w:val="0"/>
        <w:adjustRightInd w:val="0"/>
        <w:jc w:val="center"/>
        <w:rPr>
          <w:color w:val="000000"/>
        </w:rPr>
      </w:pPr>
    </w:p>
    <w:p w:rsidR="003E7DA5" w:rsidRDefault="003E7DA5" w:rsidP="003E7DA5">
      <w:pPr>
        <w:autoSpaceDE w:val="0"/>
        <w:autoSpaceDN w:val="0"/>
        <w:adjustRightInd w:val="0"/>
        <w:jc w:val="center"/>
        <w:rPr>
          <w:color w:val="000000"/>
        </w:rPr>
      </w:pPr>
      <w:r>
        <w:rPr>
          <w:color w:val="000000"/>
        </w:rPr>
        <w:t>№ 224</w:t>
      </w:r>
    </w:p>
    <w:p w:rsidR="003E7DA5" w:rsidRDefault="003E7DA5" w:rsidP="003E7DA5">
      <w:pPr>
        <w:autoSpaceDE w:val="0"/>
        <w:autoSpaceDN w:val="0"/>
        <w:adjustRightInd w:val="0"/>
        <w:jc w:val="center"/>
        <w:rPr>
          <w:color w:val="000000"/>
        </w:rPr>
      </w:pPr>
    </w:p>
    <w:p w:rsidR="003E7DA5" w:rsidRPr="003E7DA5" w:rsidRDefault="003E7DA5" w:rsidP="003E7DA5">
      <w:pPr>
        <w:autoSpaceDE w:val="0"/>
        <w:autoSpaceDN w:val="0"/>
        <w:adjustRightInd w:val="0"/>
        <w:jc w:val="both"/>
        <w:rPr>
          <w:color w:val="000000"/>
        </w:rPr>
      </w:pPr>
      <w:r w:rsidRPr="003E7DA5">
        <w:rPr>
          <w:color w:val="000000"/>
        </w:rPr>
        <w:lastRenderedPageBreak/>
        <w:tab/>
      </w:r>
      <w:r>
        <w:rPr>
          <w:color w:val="000000"/>
        </w:rPr>
        <w:t>1.</w:t>
      </w:r>
      <w:r w:rsidRPr="003E7DA5">
        <w:rPr>
          <w:color w:val="000000"/>
        </w:rPr>
        <w:t>Възлага на Кмета на Общината да прехвърли непотърсените</w:t>
      </w:r>
      <w:r>
        <w:rPr>
          <w:color w:val="000000"/>
        </w:rPr>
        <w:t xml:space="preserve"> </w:t>
      </w:r>
      <w:r w:rsidRPr="003E7DA5">
        <w:rPr>
          <w:color w:val="000000"/>
        </w:rPr>
        <w:t xml:space="preserve">средства от собствениците на земеделски земи за стопанската 2013 – 2014 г. от </w:t>
      </w:r>
      <w:proofErr w:type="spellStart"/>
      <w:r w:rsidRPr="003E7DA5">
        <w:rPr>
          <w:color w:val="000000"/>
        </w:rPr>
        <w:t>набирателната</w:t>
      </w:r>
      <w:proofErr w:type="spellEnd"/>
      <w:r w:rsidRPr="003E7DA5">
        <w:rPr>
          <w:color w:val="000000"/>
        </w:rPr>
        <w:t xml:space="preserve"> сметка в размер на 26 758 лв. в разплащателната сметка </w:t>
      </w:r>
      <w:r w:rsidR="006408C7" w:rsidRPr="003E7DA5">
        <w:rPr>
          <w:color w:val="000000"/>
        </w:rPr>
        <w:t xml:space="preserve">/ било 156570 лв., става </w:t>
      </w:r>
      <w:r w:rsidR="006408C7">
        <w:rPr>
          <w:color w:val="000000"/>
        </w:rPr>
        <w:t xml:space="preserve"> </w:t>
      </w:r>
      <w:r w:rsidR="006408C7" w:rsidRPr="003E7DA5">
        <w:rPr>
          <w:color w:val="000000"/>
        </w:rPr>
        <w:t xml:space="preserve">183 328 лв. / </w:t>
      </w:r>
      <w:r w:rsidRPr="003E7DA5">
        <w:rPr>
          <w:color w:val="000000"/>
        </w:rPr>
        <w:t xml:space="preserve"> на община Гулянци и да бъдат планирани за издръжка в</w:t>
      </w:r>
      <w:r>
        <w:rPr>
          <w:color w:val="000000"/>
        </w:rPr>
        <w:t xml:space="preserve"> дейност общинска администрация</w:t>
      </w:r>
      <w:r w:rsidRPr="003E7DA5">
        <w:rPr>
          <w:b/>
          <w:color w:val="000000"/>
        </w:rPr>
        <w:t>.</w:t>
      </w:r>
    </w:p>
    <w:p w:rsidR="003E7DA5" w:rsidRDefault="003E7DA5" w:rsidP="003E7DA5">
      <w:pPr>
        <w:autoSpaceDE w:val="0"/>
        <w:autoSpaceDN w:val="0"/>
        <w:adjustRightInd w:val="0"/>
        <w:jc w:val="both"/>
        <w:rPr>
          <w:color w:val="000000"/>
        </w:rPr>
      </w:pPr>
    </w:p>
    <w:p w:rsidR="00F04C14" w:rsidRDefault="00F04C14" w:rsidP="00F04C14">
      <w:pPr>
        <w:autoSpaceDE w:val="0"/>
        <w:autoSpaceDN w:val="0"/>
        <w:adjustRightInd w:val="0"/>
        <w:jc w:val="both"/>
        <w:rPr>
          <w:b/>
          <w:sz w:val="22"/>
          <w:szCs w:val="22"/>
          <w:lang w:eastAsia="en-US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6F1BD4" w:rsidRPr="00737140">
        <w:rPr>
          <w:b/>
          <w:sz w:val="22"/>
          <w:szCs w:val="22"/>
          <w:lang w:eastAsia="en-US"/>
        </w:rPr>
        <w:t xml:space="preserve">От Кмета на Общината </w:t>
      </w:r>
    </w:p>
    <w:p w:rsidR="006F1BD4" w:rsidRDefault="00F04C14" w:rsidP="00F04C14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b/>
          <w:sz w:val="22"/>
          <w:szCs w:val="22"/>
          <w:lang w:eastAsia="en-US"/>
        </w:rPr>
        <w:t xml:space="preserve">                          </w:t>
      </w:r>
      <w:r w:rsidR="006F1BD4" w:rsidRPr="00737140">
        <w:rPr>
          <w:b/>
          <w:sz w:val="22"/>
          <w:szCs w:val="22"/>
          <w:lang w:eastAsia="en-US"/>
        </w:rPr>
        <w:t>относно:</w:t>
      </w:r>
      <w:r w:rsidR="006F1BD4" w:rsidRPr="00737140">
        <w:rPr>
          <w:sz w:val="22"/>
          <w:szCs w:val="22"/>
          <w:lang w:eastAsia="en-US"/>
        </w:rPr>
        <w:t xml:space="preserve"> </w:t>
      </w:r>
      <w:r w:rsidR="006F1BD4" w:rsidRPr="00737140">
        <w:rPr>
          <w:lang w:eastAsia="en-US"/>
        </w:rPr>
        <w:t>Одобряване на Проект за Частично изменение на Общия Устройствен План на Община Гулянци за Поземлен Имот с идентификатор № 18099.116.655 по КККР за земеделската територия на град Гулянци, община Гулянци, област Плевен</w:t>
      </w:r>
    </w:p>
    <w:p w:rsidR="00063AD7" w:rsidRDefault="006408C7" w:rsidP="00063AD7">
      <w:pPr>
        <w:tabs>
          <w:tab w:val="left" w:pos="1080"/>
        </w:tabs>
        <w:jc w:val="both"/>
      </w:pPr>
      <w:r>
        <w:rPr>
          <w:rFonts w:cs="Latha"/>
          <w:color w:val="000000"/>
          <w:spacing w:val="-5"/>
          <w:lang w:val="ru-RU" w:eastAsia="en-US" w:bidi="ta-IN"/>
        </w:rPr>
        <w:tab/>
      </w:r>
      <w:proofErr w:type="spellStart"/>
      <w:r w:rsidR="00063AD7">
        <w:rPr>
          <w:rFonts w:cs="Latha"/>
          <w:color w:val="000000"/>
          <w:spacing w:val="-5"/>
          <w:lang w:val="ru-RU" w:eastAsia="en-US" w:bidi="ta-IN"/>
        </w:rPr>
        <w:t>Председателят</w:t>
      </w:r>
      <w:proofErr w:type="spellEnd"/>
      <w:r w:rsidR="00063AD7">
        <w:rPr>
          <w:rFonts w:cs="Latha"/>
          <w:color w:val="000000"/>
          <w:spacing w:val="-5"/>
          <w:lang w:val="ru-RU" w:eastAsia="en-US" w:bidi="ta-IN"/>
        </w:rPr>
        <w:t xml:space="preserve"> на </w:t>
      </w:r>
      <w:proofErr w:type="gramStart"/>
      <w:r w:rsidR="00063AD7">
        <w:t>ПК</w:t>
      </w:r>
      <w:r w:rsidR="00063AD7">
        <w:rPr>
          <w:lang w:val="en-US"/>
        </w:rPr>
        <w:t xml:space="preserve"> </w:t>
      </w:r>
      <w:r w:rsidR="00063AD7">
        <w:t>”Устройство</w:t>
      </w:r>
      <w:proofErr w:type="gramEnd"/>
      <w:r w:rsidR="00063AD7">
        <w:t xml:space="preserve"> на територията, строителство, околна среда, благоустрояване, обществен транспорт и комуникации” Любомир Пасков каза, че фирмата „ПАУЪР СПИЙД“ ЕООД е подала заявление до Кмета на Общината за одобряване на проект за Частично изменение на Общия Устройствен план. Този проект има за цел промяна на устройствената зона и нейните специфични показатели</w:t>
      </w:r>
      <w:r w:rsidR="00063AD7">
        <w:rPr>
          <w:lang w:val="en-US"/>
        </w:rPr>
        <w:t xml:space="preserve"> </w:t>
      </w:r>
      <w:r w:rsidR="00063AD7">
        <w:t>- плътност на застрояване, коефициент на интензивност и процент на озеленяване съгласно Правилата и Нормативното прилагане на ОУП на Община Гулянци. Любомир Пасков обясни, че съгласно инвестиционните намерения на собственика, устройствената зона ще бъде променена в „Предимно производствена устройствена зона“. След влизане в сила на изменението на Общия Устройствен план ще бъде процедиран и проект за изменение ПУП-ПРЗ за поземлен имот с идентификатор № 18099.116.655 и ПИ с идентификатор № 18099.401.2336.  След провелото се гласуване, с резултат</w:t>
      </w:r>
    </w:p>
    <w:p w:rsidR="00063AD7" w:rsidRDefault="00063AD7" w:rsidP="00063AD7">
      <w:pPr>
        <w:tabs>
          <w:tab w:val="left" w:pos="1080"/>
        </w:tabs>
        <w:jc w:val="both"/>
      </w:pPr>
      <w:r>
        <w:tab/>
      </w:r>
      <w:r>
        <w:tab/>
        <w:t>Гласували – 16</w:t>
      </w:r>
    </w:p>
    <w:p w:rsidR="00063AD7" w:rsidRDefault="00063AD7" w:rsidP="00063AD7">
      <w:pPr>
        <w:tabs>
          <w:tab w:val="left" w:pos="1080"/>
        </w:tabs>
        <w:jc w:val="both"/>
      </w:pPr>
      <w:r>
        <w:tab/>
      </w:r>
      <w:r>
        <w:tab/>
        <w:t>За – 16</w:t>
      </w:r>
    </w:p>
    <w:p w:rsidR="00063AD7" w:rsidRDefault="00063AD7" w:rsidP="00063AD7">
      <w:pPr>
        <w:tabs>
          <w:tab w:val="left" w:pos="1080"/>
        </w:tabs>
        <w:jc w:val="both"/>
      </w:pPr>
      <w:r>
        <w:tab/>
      </w:r>
      <w:r>
        <w:tab/>
        <w:t>Против – няма</w:t>
      </w:r>
    </w:p>
    <w:p w:rsidR="00063AD7" w:rsidRDefault="00063AD7" w:rsidP="00063AD7">
      <w:pPr>
        <w:tabs>
          <w:tab w:val="left" w:pos="1080"/>
        </w:tabs>
        <w:jc w:val="both"/>
      </w:pPr>
      <w:r>
        <w:tab/>
      </w:r>
      <w:r>
        <w:tab/>
        <w:t>Въздържали се – няма</w:t>
      </w:r>
    </w:p>
    <w:p w:rsidR="00063AD7" w:rsidRDefault="00063AD7" w:rsidP="00063AD7">
      <w:pPr>
        <w:ind w:firstLine="720"/>
        <w:jc w:val="both"/>
      </w:pPr>
      <w:r>
        <w:tab/>
        <w:t>На основание чл.</w:t>
      </w:r>
      <w:r>
        <w:rPr>
          <w:lang w:eastAsia="en-US"/>
        </w:rPr>
        <w:t xml:space="preserve"> 21, ал. 1, т. 11 от ЗМСМА, чл. 129, ал. 1 от ЗУТ</w:t>
      </w:r>
      <w:r>
        <w:rPr>
          <w:bCs/>
          <w:lang w:val="ru-RU"/>
        </w:rPr>
        <w:t>, Решение № 572 от 28.10.2022 година</w:t>
      </w:r>
      <w:r>
        <w:rPr>
          <w:lang w:val="ru-RU" w:eastAsia="en-US"/>
        </w:rPr>
        <w:t xml:space="preserve"> </w:t>
      </w:r>
      <w:r>
        <w:t xml:space="preserve">на Общински съвет – град Гулянци за разрешаване изработването на Проект за Частично изменение на Общия Устройствен План на Община Гулянци и Заповед за Допускане № СБР-02-01-154 от 11.11.2022 година на Кмета на Община Гулянци, </w:t>
      </w:r>
      <w:proofErr w:type="spellStart"/>
      <w:r>
        <w:t>ОбС</w:t>
      </w:r>
      <w:proofErr w:type="spellEnd"/>
      <w:r>
        <w:t xml:space="preserve"> Гулянци взе следното</w:t>
      </w:r>
    </w:p>
    <w:p w:rsidR="00063AD7" w:rsidRDefault="00063AD7" w:rsidP="00063AD7">
      <w:pPr>
        <w:ind w:firstLine="720"/>
        <w:jc w:val="both"/>
      </w:pPr>
    </w:p>
    <w:p w:rsidR="00063AD7" w:rsidRDefault="00063AD7" w:rsidP="00063AD7">
      <w:pPr>
        <w:jc w:val="center"/>
      </w:pPr>
      <w:r>
        <w:t>Р Е Ш Е Н И Е</w:t>
      </w:r>
    </w:p>
    <w:p w:rsidR="00063AD7" w:rsidRDefault="00063AD7" w:rsidP="00063AD7">
      <w:pPr>
        <w:jc w:val="center"/>
      </w:pPr>
    </w:p>
    <w:p w:rsidR="00063AD7" w:rsidRDefault="00063AD7" w:rsidP="00063AD7">
      <w:pPr>
        <w:jc w:val="center"/>
      </w:pPr>
      <w:r>
        <w:t>№ 225</w:t>
      </w:r>
    </w:p>
    <w:p w:rsidR="00063AD7" w:rsidRDefault="00063AD7" w:rsidP="00063AD7">
      <w:pPr>
        <w:jc w:val="center"/>
      </w:pPr>
    </w:p>
    <w:p w:rsidR="00063AD7" w:rsidRDefault="00063AD7" w:rsidP="00063AD7">
      <w:pPr>
        <w:pStyle w:val="a3"/>
        <w:numPr>
          <w:ilvl w:val="0"/>
          <w:numId w:val="6"/>
        </w:numPr>
        <w:ind w:left="0" w:firstLine="851"/>
        <w:jc w:val="both"/>
        <w:rPr>
          <w:bCs/>
        </w:rPr>
      </w:pPr>
      <w:r>
        <w:rPr>
          <w:bCs/>
        </w:rPr>
        <w:t xml:space="preserve">Одобрява Проект за </w:t>
      </w:r>
      <w:r>
        <w:t>Частично изменение на Общия Устройствен План на Община Гулянци за Поземлен Имот с идентификатор № 18099.116.655 по КККР за земеделската територия на град Гулянци, община Гулянци, област Плевен</w:t>
      </w:r>
      <w:r>
        <w:rPr>
          <w:bCs/>
        </w:rPr>
        <w:t>, като предназначението на терена се променя в „Предимно производствена устройствена зона (</w:t>
      </w:r>
      <w:proofErr w:type="spellStart"/>
      <w:r>
        <w:rPr>
          <w:bCs/>
        </w:rPr>
        <w:t>Пп</w:t>
      </w:r>
      <w:proofErr w:type="spellEnd"/>
      <w:r>
        <w:rPr>
          <w:bCs/>
        </w:rPr>
        <w:t>)“</w:t>
      </w:r>
    </w:p>
    <w:p w:rsidR="00063AD7" w:rsidRDefault="00063AD7" w:rsidP="00063AD7">
      <w:pPr>
        <w:pStyle w:val="a3"/>
        <w:ind w:left="142"/>
        <w:jc w:val="both"/>
        <w:rPr>
          <w:bCs/>
        </w:rPr>
      </w:pPr>
      <w:r>
        <w:t xml:space="preserve">           След влизане в сила на изменението на Общия Устройствен план ще бъде процедиран проект за изменение ПУП-ПРЗ за Поземлен Имот с идентификатор № 18099.116.655 и Поземлен Имот с идентификатор № 18099.401.2336.  </w:t>
      </w:r>
    </w:p>
    <w:p w:rsidR="00063AD7" w:rsidRDefault="00063AD7" w:rsidP="00063AD7">
      <w:pPr>
        <w:pStyle w:val="a3"/>
        <w:ind w:left="851"/>
        <w:jc w:val="both"/>
        <w:rPr>
          <w:bCs/>
        </w:rPr>
      </w:pPr>
    </w:p>
    <w:p w:rsidR="00063AD7" w:rsidRDefault="00063AD7" w:rsidP="00063AD7">
      <w:pPr>
        <w:ind w:firstLine="708"/>
        <w:jc w:val="both"/>
        <w:rPr>
          <w:bCs/>
        </w:rPr>
      </w:pPr>
      <w:r>
        <w:rPr>
          <w:bCs/>
        </w:rPr>
        <w:t>На основание чл. 215 от ЗУТ, решението подлежи на обжалване от датата на обнародването му в „Държавен вестник“ чрез Община Гулянци пред административен съд – Плевен.</w:t>
      </w:r>
    </w:p>
    <w:p w:rsidR="00063AD7" w:rsidRDefault="00063AD7" w:rsidP="00063AD7">
      <w:pPr>
        <w:pStyle w:val="a3"/>
        <w:ind w:left="1211"/>
        <w:jc w:val="both"/>
      </w:pPr>
    </w:p>
    <w:p w:rsidR="00063AD7" w:rsidRDefault="00063AD7" w:rsidP="00063AD7">
      <w:pPr>
        <w:pStyle w:val="a3"/>
        <w:numPr>
          <w:ilvl w:val="0"/>
          <w:numId w:val="6"/>
        </w:numPr>
        <w:jc w:val="both"/>
        <w:rPr>
          <w:b/>
          <w:bCs/>
        </w:rPr>
      </w:pPr>
      <w:r>
        <w:rPr>
          <w:bCs/>
          <w:lang w:eastAsia="en-US"/>
        </w:rPr>
        <w:t>Възлага на Кмета на Община Гулянци последващи действия.</w:t>
      </w:r>
    </w:p>
    <w:p w:rsidR="00063AD7" w:rsidRPr="00063AD7" w:rsidRDefault="00063AD7" w:rsidP="00063AD7"/>
    <w:p w:rsidR="00920CD8" w:rsidRDefault="00063AD7" w:rsidP="00063AD7">
      <w:pPr>
        <w:jc w:val="both"/>
      </w:pPr>
      <w:r w:rsidRPr="00063AD7">
        <w:t xml:space="preserve">             Поради изчерпване на дневния ред в 9.50 часа 22-рото заседание на </w:t>
      </w:r>
      <w:proofErr w:type="spellStart"/>
      <w:r w:rsidRPr="00063AD7">
        <w:t>ОбС</w:t>
      </w:r>
      <w:proofErr w:type="spellEnd"/>
      <w:r w:rsidRPr="00063AD7">
        <w:t xml:space="preserve"> Гулянци беше закрито</w:t>
      </w:r>
      <w:r>
        <w:t>.</w:t>
      </w:r>
    </w:p>
    <w:p w:rsidR="00063AD7" w:rsidRDefault="00063AD7" w:rsidP="00063AD7">
      <w:pPr>
        <w:jc w:val="both"/>
      </w:pPr>
    </w:p>
    <w:p w:rsidR="00063AD7" w:rsidRDefault="00063AD7" w:rsidP="00063AD7">
      <w:pPr>
        <w:jc w:val="both"/>
      </w:pPr>
    </w:p>
    <w:p w:rsidR="00063AD7" w:rsidRPr="00063AD7" w:rsidRDefault="00063AD7" w:rsidP="00063AD7">
      <w:pPr>
        <w:jc w:val="both"/>
      </w:pPr>
      <w:r>
        <w:t xml:space="preserve">  ПРОТОКОЛЧИК:………</w:t>
      </w:r>
      <w:r w:rsidR="003E4D19">
        <w:t>/п/</w:t>
      </w:r>
      <w:r>
        <w:t xml:space="preserve">…………                               ПРЕДСЕДАТЕЛ </w:t>
      </w:r>
      <w:proofErr w:type="spellStart"/>
      <w:r>
        <w:t>ОбС</w:t>
      </w:r>
      <w:proofErr w:type="spellEnd"/>
      <w:r>
        <w:t>:…</w:t>
      </w:r>
      <w:r w:rsidR="003E4D19">
        <w:t>/п/</w:t>
      </w:r>
      <w:r>
        <w:t>…….</w:t>
      </w:r>
    </w:p>
    <w:p w:rsidR="00920CD8" w:rsidRDefault="00063AD7" w:rsidP="00920CD8">
      <w:pPr>
        <w:tabs>
          <w:tab w:val="left" w:pos="1080"/>
        </w:tabs>
        <w:jc w:val="both"/>
      </w:pPr>
      <w:r>
        <w:tab/>
      </w:r>
      <w:r>
        <w:tab/>
        <w:t xml:space="preserve">      /Албена Цанева/                                                                     /Огнян Янчев/</w:t>
      </w:r>
    </w:p>
    <w:p w:rsidR="003E4D19" w:rsidRDefault="003E4D19" w:rsidP="00920CD8">
      <w:pPr>
        <w:tabs>
          <w:tab w:val="left" w:pos="1080"/>
        </w:tabs>
        <w:jc w:val="both"/>
      </w:pPr>
    </w:p>
    <w:p w:rsidR="003E4D19" w:rsidRDefault="003E4D19" w:rsidP="00920CD8">
      <w:pPr>
        <w:tabs>
          <w:tab w:val="left" w:pos="1080"/>
        </w:tabs>
        <w:jc w:val="both"/>
      </w:pPr>
    </w:p>
    <w:p w:rsidR="003E4D19" w:rsidRDefault="003E4D19" w:rsidP="00920CD8">
      <w:pPr>
        <w:tabs>
          <w:tab w:val="left" w:pos="1080"/>
        </w:tabs>
        <w:jc w:val="both"/>
      </w:pPr>
    </w:p>
    <w:p w:rsidR="003E4D19" w:rsidRDefault="003E4D19" w:rsidP="00920CD8">
      <w:pPr>
        <w:tabs>
          <w:tab w:val="left" w:pos="1080"/>
        </w:tabs>
        <w:jc w:val="both"/>
      </w:pPr>
    </w:p>
    <w:p w:rsidR="003E4D19" w:rsidRDefault="003E4D19" w:rsidP="00920CD8">
      <w:pPr>
        <w:tabs>
          <w:tab w:val="left" w:pos="1080"/>
        </w:tabs>
        <w:jc w:val="both"/>
      </w:pPr>
    </w:p>
    <w:p w:rsidR="003E4D19" w:rsidRDefault="003E4D19" w:rsidP="00920CD8">
      <w:pPr>
        <w:tabs>
          <w:tab w:val="left" w:pos="1080"/>
        </w:tabs>
        <w:jc w:val="both"/>
      </w:pPr>
    </w:p>
    <w:p w:rsidR="003E4D19" w:rsidRDefault="003E4D19" w:rsidP="00920CD8">
      <w:pPr>
        <w:tabs>
          <w:tab w:val="left" w:pos="1080"/>
        </w:tabs>
        <w:jc w:val="both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3E4D19" w:rsidRDefault="003E4D19" w:rsidP="00920CD8">
      <w:pPr>
        <w:tabs>
          <w:tab w:val="left" w:pos="1080"/>
        </w:tabs>
        <w:jc w:val="both"/>
      </w:pPr>
      <w:r>
        <w:t>Снел преписа:</w:t>
      </w:r>
    </w:p>
    <w:p w:rsidR="00920CD8" w:rsidRPr="006408C7" w:rsidRDefault="00920CD8" w:rsidP="00920CD8">
      <w:pPr>
        <w:tabs>
          <w:tab w:val="left" w:pos="1080"/>
        </w:tabs>
        <w:jc w:val="both"/>
      </w:pPr>
    </w:p>
    <w:p w:rsidR="00F04C14" w:rsidRPr="00737140" w:rsidRDefault="00F04C14" w:rsidP="00F04C14">
      <w:pPr>
        <w:autoSpaceDE w:val="0"/>
        <w:autoSpaceDN w:val="0"/>
        <w:adjustRightInd w:val="0"/>
        <w:jc w:val="both"/>
        <w:rPr>
          <w:rFonts w:cs="Latha"/>
          <w:color w:val="000000"/>
          <w:spacing w:val="-5"/>
          <w:lang w:val="ru-RU" w:eastAsia="en-US" w:bidi="ta-IN"/>
        </w:rPr>
      </w:pPr>
    </w:p>
    <w:p w:rsidR="006F1BD4" w:rsidRDefault="006F1BD4" w:rsidP="006F1BD4">
      <w:pPr>
        <w:jc w:val="both"/>
        <w:rPr>
          <w:szCs w:val="28"/>
        </w:rPr>
      </w:pPr>
    </w:p>
    <w:p w:rsidR="006F1BD4" w:rsidRDefault="006F1BD4" w:rsidP="006F1BD4">
      <w:pPr>
        <w:jc w:val="center"/>
        <w:rPr>
          <w:szCs w:val="28"/>
        </w:rPr>
      </w:pPr>
    </w:p>
    <w:p w:rsidR="00F7220C" w:rsidRDefault="00F7220C"/>
    <w:sectPr w:rsidR="00F722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57059"/>
    <w:multiLevelType w:val="hybridMultilevel"/>
    <w:tmpl w:val="71A8C086"/>
    <w:lvl w:ilvl="0" w:tplc="8800D0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43236747"/>
    <w:multiLevelType w:val="hybridMultilevel"/>
    <w:tmpl w:val="A15CCA7E"/>
    <w:lvl w:ilvl="0" w:tplc="D932EE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DE5440F"/>
    <w:multiLevelType w:val="hybridMultilevel"/>
    <w:tmpl w:val="C7F6DD04"/>
    <w:lvl w:ilvl="0" w:tplc="60F4F836">
      <w:start w:val="1"/>
      <w:numFmt w:val="decimal"/>
      <w:lvlText w:val="%1."/>
      <w:lvlJc w:val="left"/>
      <w:pPr>
        <w:ind w:left="1211" w:hanging="360"/>
      </w:pPr>
      <w:rPr>
        <w:rFonts w:hint="default"/>
        <w:b/>
        <w:bCs w:val="0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730D17C9"/>
    <w:multiLevelType w:val="hybridMultilevel"/>
    <w:tmpl w:val="123A99AC"/>
    <w:lvl w:ilvl="0" w:tplc="4A60B79A">
      <w:start w:val="1"/>
      <w:numFmt w:val="decimal"/>
      <w:lvlText w:val="%1."/>
      <w:lvlJc w:val="left"/>
      <w:pPr>
        <w:ind w:left="154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65" w:hanging="360"/>
      </w:pPr>
    </w:lvl>
    <w:lvl w:ilvl="2" w:tplc="0402001B" w:tentative="1">
      <w:start w:val="1"/>
      <w:numFmt w:val="lowerRoman"/>
      <w:lvlText w:val="%3."/>
      <w:lvlJc w:val="right"/>
      <w:pPr>
        <w:ind w:left="2985" w:hanging="180"/>
      </w:pPr>
    </w:lvl>
    <w:lvl w:ilvl="3" w:tplc="0402000F" w:tentative="1">
      <w:start w:val="1"/>
      <w:numFmt w:val="decimal"/>
      <w:lvlText w:val="%4."/>
      <w:lvlJc w:val="left"/>
      <w:pPr>
        <w:ind w:left="3705" w:hanging="360"/>
      </w:pPr>
    </w:lvl>
    <w:lvl w:ilvl="4" w:tplc="04020019" w:tentative="1">
      <w:start w:val="1"/>
      <w:numFmt w:val="lowerLetter"/>
      <w:lvlText w:val="%5."/>
      <w:lvlJc w:val="left"/>
      <w:pPr>
        <w:ind w:left="4425" w:hanging="360"/>
      </w:pPr>
    </w:lvl>
    <w:lvl w:ilvl="5" w:tplc="0402001B" w:tentative="1">
      <w:start w:val="1"/>
      <w:numFmt w:val="lowerRoman"/>
      <w:lvlText w:val="%6."/>
      <w:lvlJc w:val="right"/>
      <w:pPr>
        <w:ind w:left="5145" w:hanging="180"/>
      </w:pPr>
    </w:lvl>
    <w:lvl w:ilvl="6" w:tplc="0402000F" w:tentative="1">
      <w:start w:val="1"/>
      <w:numFmt w:val="decimal"/>
      <w:lvlText w:val="%7."/>
      <w:lvlJc w:val="left"/>
      <w:pPr>
        <w:ind w:left="5865" w:hanging="360"/>
      </w:pPr>
    </w:lvl>
    <w:lvl w:ilvl="7" w:tplc="04020019" w:tentative="1">
      <w:start w:val="1"/>
      <w:numFmt w:val="lowerLetter"/>
      <w:lvlText w:val="%8."/>
      <w:lvlJc w:val="left"/>
      <w:pPr>
        <w:ind w:left="6585" w:hanging="360"/>
      </w:pPr>
    </w:lvl>
    <w:lvl w:ilvl="8" w:tplc="0402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4" w15:restartNumberingAfterBreak="0">
    <w:nsid w:val="738E50AC"/>
    <w:multiLevelType w:val="hybridMultilevel"/>
    <w:tmpl w:val="1880460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DA6"/>
    <w:rsid w:val="00063AD7"/>
    <w:rsid w:val="000A0B8E"/>
    <w:rsid w:val="000A3CF8"/>
    <w:rsid w:val="00122E3B"/>
    <w:rsid w:val="00223CC2"/>
    <w:rsid w:val="002535E8"/>
    <w:rsid w:val="003E4D19"/>
    <w:rsid w:val="003E7DA5"/>
    <w:rsid w:val="006408C7"/>
    <w:rsid w:val="00651437"/>
    <w:rsid w:val="006F1BD4"/>
    <w:rsid w:val="00871E14"/>
    <w:rsid w:val="00920CD8"/>
    <w:rsid w:val="009332BF"/>
    <w:rsid w:val="009D442D"/>
    <w:rsid w:val="00AF7440"/>
    <w:rsid w:val="00C1111C"/>
    <w:rsid w:val="00C743DA"/>
    <w:rsid w:val="00D94DA6"/>
    <w:rsid w:val="00DD364E"/>
    <w:rsid w:val="00EB7F7B"/>
    <w:rsid w:val="00F04C14"/>
    <w:rsid w:val="00F417BB"/>
    <w:rsid w:val="00F7220C"/>
    <w:rsid w:val="00FE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4871A"/>
  <w15:chartTrackingRefBased/>
  <w15:docId w15:val="{16AA92BC-F2B4-4FAD-A0C8-6E6B077DF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B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B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E4D19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3E4D19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41F6CE-2A14-4EE0-8EEE-ECCC67AA0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8</Pages>
  <Words>2530</Words>
  <Characters>14421</Characters>
  <Application>Microsoft Office Word</Application>
  <DocSecurity>0</DocSecurity>
  <Lines>120</Lines>
  <Paragraphs>33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10</cp:revision>
  <cp:lastPrinted>2024-11-28T11:36:00Z</cp:lastPrinted>
  <dcterms:created xsi:type="dcterms:W3CDTF">2024-11-25T06:40:00Z</dcterms:created>
  <dcterms:modified xsi:type="dcterms:W3CDTF">2024-12-04T06:52:00Z</dcterms:modified>
</cp:coreProperties>
</file>